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445E42" w:rsidRDefault="00597C95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81647">
        <w:rPr>
          <w:b/>
          <w:color w:val="000000" w:themeColor="text1"/>
          <w:sz w:val="28"/>
          <w:szCs w:val="28"/>
        </w:rPr>
        <w:t>код ДК 021:2015: </w:t>
      </w:r>
      <w:r w:rsidR="00445E42">
        <w:rPr>
          <w:b/>
          <w:color w:val="000000"/>
          <w:sz w:val="28"/>
          <w:szCs w:val="28"/>
        </w:rPr>
        <w:t>4422</w:t>
      </w:r>
      <w:r w:rsidR="00445E42" w:rsidRPr="00FC5D1C">
        <w:rPr>
          <w:b/>
          <w:color w:val="000000"/>
          <w:sz w:val="28"/>
          <w:szCs w:val="28"/>
        </w:rPr>
        <w:t>0000-</w:t>
      </w:r>
      <w:r w:rsidR="00445E42">
        <w:rPr>
          <w:b/>
          <w:color w:val="000000"/>
          <w:sz w:val="28"/>
          <w:szCs w:val="28"/>
        </w:rPr>
        <w:t>8</w:t>
      </w:r>
      <w:r w:rsidR="00445E42" w:rsidRPr="00FC5D1C">
        <w:rPr>
          <w:b/>
          <w:color w:val="000000"/>
          <w:sz w:val="28"/>
          <w:szCs w:val="28"/>
        </w:rPr>
        <w:t xml:space="preserve">   </w:t>
      </w:r>
      <w:r w:rsidR="00445E42" w:rsidRPr="00042EC6">
        <w:rPr>
          <w:b/>
          <w:color w:val="000000"/>
          <w:sz w:val="28"/>
          <w:szCs w:val="28"/>
        </w:rPr>
        <w:t>Столярні вироби</w:t>
      </w:r>
    </w:p>
    <w:p w:rsidR="00445E42" w:rsidRPr="0074044F" w:rsidRDefault="00445E42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4044F">
        <w:rPr>
          <w:b/>
          <w:color w:val="000000"/>
          <w:sz w:val="28"/>
          <w:szCs w:val="28"/>
        </w:rPr>
        <w:t>(</w:t>
      </w:r>
      <w:proofErr w:type="spellStart"/>
      <w:r w:rsidR="002C4513">
        <w:rPr>
          <w:b/>
          <w:color w:val="000000"/>
          <w:sz w:val="28"/>
          <w:szCs w:val="28"/>
        </w:rPr>
        <w:t>Вітражне</w:t>
      </w:r>
      <w:proofErr w:type="spellEnd"/>
      <w:r w:rsidR="002C4513">
        <w:rPr>
          <w:b/>
          <w:color w:val="000000"/>
          <w:sz w:val="28"/>
          <w:szCs w:val="28"/>
        </w:rPr>
        <w:t xml:space="preserve"> вікно</w:t>
      </w:r>
      <w:r w:rsidRPr="0074044F">
        <w:rPr>
          <w:b/>
          <w:color w:val="000000"/>
          <w:sz w:val="28"/>
          <w:szCs w:val="28"/>
        </w:rPr>
        <w:t>)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9A728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відкриті торги з особливостями</w:t>
      </w:r>
    </w:p>
    <w:p w:rsidR="00597C95" w:rsidRPr="00DB4610" w:rsidRDefault="00597C95" w:rsidP="00DB46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2C4513" w:rsidRPr="002C451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UA-P-2023-11-15-001032-a</w:t>
      </w:r>
    </w:p>
    <w:p w:rsidR="00445E42" w:rsidRPr="0074044F" w:rsidRDefault="00597C95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45E42">
        <w:rPr>
          <w:b/>
          <w:color w:val="000000" w:themeColor="text1"/>
          <w:sz w:val="28"/>
          <w:szCs w:val="28"/>
        </w:rPr>
        <w:t>Предмет закупівлі:</w:t>
      </w:r>
      <w:r w:rsidRPr="00800E62">
        <w:rPr>
          <w:color w:val="000000" w:themeColor="text1"/>
          <w:sz w:val="28"/>
          <w:szCs w:val="28"/>
        </w:rPr>
        <w:t xml:space="preserve">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: </w:t>
      </w:r>
      <w:r w:rsidR="00445E42">
        <w:rPr>
          <w:b/>
          <w:color w:val="000000"/>
          <w:sz w:val="28"/>
          <w:szCs w:val="28"/>
        </w:rPr>
        <w:t>4422</w:t>
      </w:r>
      <w:r w:rsidR="00445E42" w:rsidRPr="00FC5D1C">
        <w:rPr>
          <w:b/>
          <w:color w:val="000000"/>
          <w:sz w:val="28"/>
          <w:szCs w:val="28"/>
        </w:rPr>
        <w:t>0000-</w:t>
      </w:r>
      <w:r w:rsidR="00445E42">
        <w:rPr>
          <w:b/>
          <w:color w:val="000000"/>
          <w:sz w:val="28"/>
          <w:szCs w:val="28"/>
        </w:rPr>
        <w:t>8</w:t>
      </w:r>
      <w:r w:rsidR="00445E42" w:rsidRPr="00FC5D1C">
        <w:rPr>
          <w:b/>
          <w:color w:val="000000"/>
          <w:sz w:val="28"/>
          <w:szCs w:val="28"/>
        </w:rPr>
        <w:t xml:space="preserve">   </w:t>
      </w:r>
      <w:r w:rsidR="00445E42" w:rsidRPr="00042EC6">
        <w:rPr>
          <w:b/>
          <w:color w:val="000000"/>
          <w:sz w:val="28"/>
          <w:szCs w:val="28"/>
        </w:rPr>
        <w:t>Столярні вироби</w:t>
      </w:r>
      <w:r w:rsidR="00445E42">
        <w:rPr>
          <w:b/>
          <w:color w:val="000000"/>
          <w:sz w:val="28"/>
          <w:szCs w:val="28"/>
        </w:rPr>
        <w:t xml:space="preserve"> </w:t>
      </w:r>
      <w:r w:rsidR="00445E42" w:rsidRPr="0074044F">
        <w:rPr>
          <w:b/>
          <w:color w:val="000000"/>
          <w:sz w:val="28"/>
          <w:szCs w:val="28"/>
        </w:rPr>
        <w:t>(</w:t>
      </w:r>
      <w:proofErr w:type="spellStart"/>
      <w:r w:rsidR="002C4513">
        <w:rPr>
          <w:b/>
          <w:color w:val="000000"/>
          <w:sz w:val="28"/>
          <w:szCs w:val="28"/>
        </w:rPr>
        <w:t>Вітражне</w:t>
      </w:r>
      <w:proofErr w:type="spellEnd"/>
      <w:r w:rsidR="002C4513">
        <w:rPr>
          <w:b/>
          <w:color w:val="000000"/>
          <w:sz w:val="28"/>
          <w:szCs w:val="28"/>
        </w:rPr>
        <w:t xml:space="preserve"> вікно</w:t>
      </w:r>
      <w:r w:rsidR="00445E42" w:rsidRPr="0074044F">
        <w:rPr>
          <w:b/>
          <w:color w:val="000000"/>
          <w:sz w:val="28"/>
          <w:szCs w:val="28"/>
        </w:rPr>
        <w:t>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4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</w:t>
      </w:r>
      <w:r w:rsidR="009A7280" w:rsidRP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2C4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віражного вікна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потреб </w:t>
      </w:r>
      <w:r w:rsidR="002C4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ЦТДЮ</w:t>
      </w:r>
      <w:r w:rsidR="004A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445E4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45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4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A7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вул. Вокзальна, 24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2C4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ЦТДЮ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C4513" w:rsidRPr="002C4513" w:rsidRDefault="002C4513" w:rsidP="002C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Детальний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опис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предмета </w:t>
      </w: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</w:t>
      </w:r>
      <w:proofErr w:type="gram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вл</w:t>
      </w:r>
      <w:proofErr w:type="gram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і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2C4513" w:rsidRPr="00DD5167" w:rsidRDefault="002C4513" w:rsidP="002C4513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rPr>
          <w:color w:val="000000"/>
          <w:sz w:val="20"/>
          <w:szCs w:val="20"/>
        </w:rPr>
      </w:pPr>
      <w:r w:rsidRPr="00DD5167">
        <w:rPr>
          <w:sz w:val="20"/>
          <w:szCs w:val="20"/>
        </w:rPr>
        <w:t xml:space="preserve">Назва предмета закупівлі: </w:t>
      </w:r>
      <w:proofErr w:type="spellStart"/>
      <w:r>
        <w:rPr>
          <w:sz w:val="20"/>
          <w:szCs w:val="20"/>
        </w:rPr>
        <w:t>Вітражне</w:t>
      </w:r>
      <w:proofErr w:type="spellEnd"/>
      <w:r>
        <w:rPr>
          <w:sz w:val="20"/>
          <w:szCs w:val="20"/>
        </w:rPr>
        <w:t xml:space="preserve"> вікно</w:t>
      </w:r>
    </w:p>
    <w:p w:rsidR="002C4513" w:rsidRPr="00B163BD" w:rsidRDefault="002C4513" w:rsidP="002C4513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rPr>
          <w:sz w:val="20"/>
          <w:szCs w:val="20"/>
          <w:highlight w:val="white"/>
        </w:rPr>
      </w:pPr>
      <w:r w:rsidRPr="00DD5167">
        <w:rPr>
          <w:sz w:val="20"/>
          <w:szCs w:val="20"/>
        </w:rPr>
        <w:t xml:space="preserve">Код ДК 021:2015 «Єдиний закупівельний словник»: </w:t>
      </w:r>
      <w:r w:rsidRPr="00B163BD">
        <w:rPr>
          <w:sz w:val="20"/>
          <w:szCs w:val="20"/>
          <w:highlight w:val="white"/>
        </w:rPr>
        <w:t>44220000-8   Столярні вироби</w:t>
      </w:r>
    </w:p>
    <w:p w:rsidR="002C4513" w:rsidRPr="00DD5167" w:rsidRDefault="002C4513" w:rsidP="002C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Кількість</w:t>
      </w:r>
      <w:proofErr w:type="spellEnd"/>
      <w:r w:rsidRPr="00DD516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штука</w:t>
      </w:r>
      <w:proofErr w:type="spellEnd"/>
      <w:r w:rsidRPr="00DD51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4513" w:rsidRPr="002C4513" w:rsidRDefault="002C4513" w:rsidP="002C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Строк </w:t>
      </w: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надання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послуг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до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15 </w:t>
      </w:r>
      <w:proofErr w:type="spellStart"/>
      <w:r w:rsidRPr="00DD5167">
        <w:rPr>
          <w:rFonts w:ascii="Times New Roman" w:eastAsia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2023 року </w:t>
      </w:r>
      <w:proofErr w:type="spellStart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включно</w:t>
      </w:r>
      <w:proofErr w:type="spellEnd"/>
      <w:r w:rsidRPr="002C451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tbl>
      <w:tblPr>
        <w:tblpPr w:leftFromText="180" w:rightFromText="180" w:vertAnchor="text" w:tblpX="-152" w:tblpY="1"/>
        <w:tblOverlap w:val="never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2C4513" w:rsidRPr="002C4513" w:rsidTr="002C4513">
        <w:trPr>
          <w:trHeight w:val="709"/>
        </w:trPr>
        <w:tc>
          <w:tcPr>
            <w:tcW w:w="10518" w:type="dxa"/>
          </w:tcPr>
          <w:p w:rsidR="002C4513" w:rsidRDefault="002C4513" w:rsidP="00163D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Учаснику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гарантувати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предмету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закупі</w:t>
            </w:r>
            <w:proofErr w:type="gram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вл</w:t>
            </w:r>
            <w:proofErr w:type="gram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і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вимогам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ДСТУ, ГОСТ, Правилам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пожежної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безпеки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умовам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дотримання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правил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транспортування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об’єкта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Замовника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2C4513" w:rsidRPr="00DD5167" w:rsidRDefault="002C4513" w:rsidP="00163D3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C4513" w:rsidRPr="002C4513" w:rsidRDefault="002C4513" w:rsidP="002C4513">
      <w:pPr>
        <w:autoSpaceDE w:val="0"/>
        <w:autoSpaceDN w:val="0"/>
        <w:spacing w:after="0" w:line="240" w:lineRule="auto"/>
        <w:rPr>
          <w:sz w:val="2"/>
          <w:szCs w:val="2"/>
          <w:lang w:val="ru-RU"/>
        </w:rPr>
      </w:pPr>
    </w:p>
    <w:p w:rsidR="002C4513" w:rsidRPr="002C4513" w:rsidRDefault="002C4513" w:rsidP="002C4513">
      <w:pPr>
        <w:ind w:firstLine="426"/>
        <w:jc w:val="both"/>
        <w:rPr>
          <w:rFonts w:ascii="Times New Roman" w:hAnsi="Times New Roman" w:cs="Times New Roman"/>
          <w:b/>
          <w:i/>
          <w:color w:val="FF0000"/>
          <w:lang w:val="ru-RU"/>
        </w:rPr>
      </w:pPr>
      <w:r w:rsidRPr="002C4513">
        <w:rPr>
          <w:rFonts w:ascii="Times New Roman" w:hAnsi="Times New Roman" w:cs="Times New Roman"/>
          <w:b/>
          <w:i/>
          <w:color w:val="FF0000"/>
          <w:u w:val="single"/>
          <w:lang w:val="ru-RU"/>
        </w:rPr>
        <w:t xml:space="preserve">УВАГА!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u w:val="single"/>
          <w:lang w:val="ru-RU"/>
        </w:rPr>
        <w:t>Розміри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u w:val="single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u w:val="single"/>
          <w:lang w:val="ru-RU"/>
        </w:rPr>
        <w:t>приблизні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u w:val="single"/>
          <w:lang w:val="ru-RU"/>
        </w:rPr>
        <w:t>.</w:t>
      </w:r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Перед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виготовленням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та для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уточнення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розмі</w:t>
      </w:r>
      <w:proofErr w:type="gram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р</w:t>
      </w:r>
      <w:proofErr w:type="gram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ів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конструкцій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,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супутніх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питань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бажано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виїзд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 xml:space="preserve"> </w:t>
      </w:r>
      <w:proofErr w:type="spellStart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фахівця</w:t>
      </w:r>
      <w:proofErr w:type="spellEnd"/>
      <w:r w:rsidRPr="002C4513">
        <w:rPr>
          <w:rFonts w:ascii="Times New Roman" w:hAnsi="Times New Roman" w:cs="Times New Roman"/>
          <w:b/>
          <w:i/>
          <w:color w:val="FF0000"/>
          <w:lang w:val="ru-RU"/>
        </w:rPr>
        <w:t>!</w:t>
      </w:r>
    </w:p>
    <w:p w:rsidR="002C4513" w:rsidRPr="002C4513" w:rsidRDefault="002C4513" w:rsidP="002C451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Поставка товару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супроводжується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наступними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супутніми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послугами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Виконавця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4513" w:rsidRPr="002C4513" w:rsidRDefault="002C4513" w:rsidP="002C451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Доставка товару до </w:t>
      </w:r>
      <w:proofErr w:type="spellStart"/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ісця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поставки товару,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включаючи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розвантаження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доставки;</w:t>
      </w:r>
    </w:p>
    <w:p w:rsidR="002C4513" w:rsidRPr="002C4513" w:rsidRDefault="002C4513" w:rsidP="002C451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Монтаж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вікна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об'єкті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місці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поставки,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включаючи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демонтаж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попереднього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вікна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ідготовка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прорізів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супутні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вироби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монтажу (анкера,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піна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облаштування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відкосів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підвіконня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фінішне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оздоблення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фінішні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декоративні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2C4513" w:rsidRPr="002C4513" w:rsidRDefault="002C4513" w:rsidP="002C451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  </w:t>
      </w:r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Будь-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як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Виконавця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4513" w:rsidRPr="002C4513" w:rsidRDefault="002C4513" w:rsidP="002C4513">
      <w:pPr>
        <w:tabs>
          <w:tab w:val="left" w:pos="567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поставляється</w:t>
      </w:r>
      <w:proofErr w:type="spellEnd"/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повинен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встановленим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стандартам.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Обов’язково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поставці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кожної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партії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товару,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являється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предметом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</w:t>
      </w:r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супроводжувальні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видаткова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накладна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надавати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сертифікат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інший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виданий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акредитованим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сертифікації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4513" w:rsidRPr="002C4513" w:rsidRDefault="002C4513" w:rsidP="002C4513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Встановлення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вікна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ідставі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дозвільного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характеру на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певного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виду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господарської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дозволу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4513" w:rsidRPr="00CF7B23" w:rsidRDefault="002C4513" w:rsidP="002C4513">
      <w:pPr>
        <w:pStyle w:val="a5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F7B23">
        <w:rPr>
          <w:rFonts w:ascii="Times New Roman" w:eastAsia="Times New Roman" w:hAnsi="Times New Roman"/>
          <w:sz w:val="24"/>
          <w:szCs w:val="24"/>
          <w:lang w:val="ru-RU"/>
        </w:rPr>
        <w:t>Товар має мати гарантійний строк експлуатації не менше 12 місяців;</w:t>
      </w:r>
    </w:p>
    <w:p w:rsidR="002C4513" w:rsidRPr="002C4513" w:rsidRDefault="002C4513" w:rsidP="002C4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</w:t>
      </w:r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новим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таким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виготовлені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якісними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дозволеними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4513" w:rsidRPr="002C4513" w:rsidRDefault="002C4513" w:rsidP="002C4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 повинен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вимогам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екології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пожежної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4513" w:rsidRPr="002C4513" w:rsidRDefault="002C4513" w:rsidP="002C4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proofErr w:type="gram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ідготовці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тендерної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зобов’язуються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дотримуватись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довкілля</w:t>
      </w:r>
      <w:proofErr w:type="spellEnd"/>
      <w:r w:rsidRPr="002C45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0"/>
    <w:p w:rsidR="002C4513" w:rsidRPr="002C4513" w:rsidRDefault="002C451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C4513" w:rsidRPr="002C4513" w:rsidSect="00A1412A">
      <w:pgSz w:w="12240" w:h="15840"/>
      <w:pgMar w:top="709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4513"/>
    <w:rsid w:val="002C74B7"/>
    <w:rsid w:val="00445E42"/>
    <w:rsid w:val="00467119"/>
    <w:rsid w:val="004A14B0"/>
    <w:rsid w:val="00517767"/>
    <w:rsid w:val="00540338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4350"/>
    <w:rsid w:val="00727888"/>
    <w:rsid w:val="00800E62"/>
    <w:rsid w:val="009001D1"/>
    <w:rsid w:val="0096121E"/>
    <w:rsid w:val="00966D6E"/>
    <w:rsid w:val="00981647"/>
    <w:rsid w:val="009A7280"/>
    <w:rsid w:val="00A1412A"/>
    <w:rsid w:val="00A9429A"/>
    <w:rsid w:val="00B30B53"/>
    <w:rsid w:val="00B32C00"/>
    <w:rsid w:val="00C236D7"/>
    <w:rsid w:val="00C66288"/>
    <w:rsid w:val="00CC3604"/>
    <w:rsid w:val="00CF7B23"/>
    <w:rsid w:val="00DB4610"/>
    <w:rsid w:val="00E1052C"/>
    <w:rsid w:val="00E91A77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2022-07-19T06:10:00Z</cp:lastPrinted>
  <dcterms:created xsi:type="dcterms:W3CDTF">2021-11-16T13:40:00Z</dcterms:created>
  <dcterms:modified xsi:type="dcterms:W3CDTF">2023-11-15T08:16:00Z</dcterms:modified>
</cp:coreProperties>
</file>