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4B" w:rsidRPr="00ED2558" w:rsidRDefault="007050C4" w:rsidP="00642F8C">
      <w:pPr>
        <w:spacing w:after="0" w:line="240" w:lineRule="auto"/>
        <w:contextualSpacing/>
        <w:jc w:val="center"/>
        <w:rPr>
          <w:rFonts w:ascii="Times New Roman" w:hAnsi="Times New Roman" w:cs="Times New Roman"/>
          <w:b/>
          <w:color w:val="000000" w:themeColor="text1"/>
          <w:sz w:val="20"/>
          <w:szCs w:val="20"/>
          <w:lang w:val="uk-UA"/>
        </w:rPr>
      </w:pPr>
      <w:r w:rsidRPr="00ED2558">
        <w:rPr>
          <w:rFonts w:ascii="Times New Roman" w:hAnsi="Times New Roman" w:cs="Times New Roman"/>
          <w:b/>
          <w:color w:val="000000" w:themeColor="text1"/>
          <w:sz w:val="20"/>
          <w:szCs w:val="20"/>
          <w:lang w:val="uk-UA"/>
        </w:rPr>
        <w:t>ОБ</w:t>
      </w:r>
      <w:r w:rsidR="001C1499" w:rsidRPr="00ED2558">
        <w:rPr>
          <w:rFonts w:ascii="Times New Roman" w:hAnsi="Times New Roman" w:cs="Times New Roman"/>
          <w:b/>
          <w:bCs/>
          <w:color w:val="000000" w:themeColor="text1"/>
          <w:sz w:val="20"/>
          <w:szCs w:val="20"/>
          <w:shd w:val="clear" w:color="auto" w:fill="FFFFFF"/>
          <w:lang w:val="ru-RU"/>
        </w:rPr>
        <w:t>Ґ</w:t>
      </w:r>
      <w:r w:rsidRPr="00ED2558">
        <w:rPr>
          <w:rFonts w:ascii="Times New Roman" w:hAnsi="Times New Roman" w:cs="Times New Roman"/>
          <w:b/>
          <w:color w:val="000000" w:themeColor="text1"/>
          <w:sz w:val="20"/>
          <w:szCs w:val="20"/>
          <w:lang w:val="uk-UA"/>
        </w:rPr>
        <w:t>РУНТУВАННЯ</w:t>
      </w:r>
    </w:p>
    <w:p w:rsidR="00597C95" w:rsidRPr="00ED2558" w:rsidRDefault="007050C4" w:rsidP="00642F8C">
      <w:pPr>
        <w:spacing w:after="0" w:line="240" w:lineRule="auto"/>
        <w:contextualSpacing/>
        <w:jc w:val="center"/>
        <w:rPr>
          <w:rFonts w:ascii="Times New Roman" w:hAnsi="Times New Roman" w:cs="Times New Roman"/>
          <w:b/>
          <w:color w:val="000000" w:themeColor="text1"/>
          <w:sz w:val="20"/>
          <w:szCs w:val="20"/>
          <w:lang w:val="uk-UA"/>
        </w:rPr>
      </w:pPr>
      <w:r w:rsidRPr="00ED2558">
        <w:rPr>
          <w:rFonts w:ascii="Times New Roman" w:hAnsi="Times New Roman" w:cs="Times New Roman"/>
          <w:b/>
          <w:color w:val="000000" w:themeColor="text1"/>
          <w:sz w:val="20"/>
          <w:szCs w:val="20"/>
          <w:lang w:val="uk-UA"/>
        </w:rPr>
        <w:t xml:space="preserve">технічних та якісних характеристик </w:t>
      </w:r>
      <w:r w:rsidR="00642F8C" w:rsidRPr="00ED2558">
        <w:rPr>
          <w:rFonts w:ascii="Times New Roman" w:hAnsi="Times New Roman" w:cs="Times New Roman"/>
          <w:b/>
          <w:color w:val="000000" w:themeColor="text1"/>
          <w:sz w:val="20"/>
          <w:szCs w:val="20"/>
          <w:lang w:val="uk-UA"/>
        </w:rPr>
        <w:t>предмета закупівлі,</w:t>
      </w:r>
      <w:r w:rsidR="00597C95" w:rsidRPr="00ED2558">
        <w:rPr>
          <w:rFonts w:ascii="Times New Roman" w:hAnsi="Times New Roman" w:cs="Times New Roman"/>
          <w:b/>
          <w:color w:val="000000" w:themeColor="text1"/>
          <w:sz w:val="20"/>
          <w:szCs w:val="20"/>
          <w:lang w:val="uk-UA"/>
        </w:rPr>
        <w:t xml:space="preserve"> розміру бюджетного призначення, очікуваної вартості предмета закупівлі </w:t>
      </w:r>
    </w:p>
    <w:p w:rsidR="00765D31" w:rsidRPr="00ED2558" w:rsidRDefault="00597C95" w:rsidP="00F970CD">
      <w:pPr>
        <w:pStyle w:val="rvps2"/>
        <w:shd w:val="clear" w:color="auto" w:fill="FFFFFF"/>
        <w:tabs>
          <w:tab w:val="left" w:pos="720"/>
        </w:tabs>
        <w:spacing w:before="0" w:beforeAutospacing="0" w:after="150" w:afterAutospacing="0"/>
        <w:jc w:val="center"/>
        <w:rPr>
          <w:b/>
          <w:color w:val="000000"/>
          <w:sz w:val="20"/>
          <w:szCs w:val="20"/>
        </w:rPr>
      </w:pPr>
      <w:r w:rsidRPr="00ED2558">
        <w:rPr>
          <w:b/>
          <w:color w:val="000000" w:themeColor="text1"/>
          <w:sz w:val="20"/>
          <w:szCs w:val="20"/>
        </w:rPr>
        <w:t>код ДК 021:2015: </w:t>
      </w:r>
      <w:r w:rsidR="00765D31" w:rsidRPr="00ED2558">
        <w:rPr>
          <w:b/>
          <w:color w:val="000000"/>
          <w:sz w:val="20"/>
          <w:szCs w:val="20"/>
        </w:rPr>
        <w:t>302</w:t>
      </w:r>
      <w:r w:rsidR="00F970CD">
        <w:rPr>
          <w:b/>
          <w:color w:val="000000"/>
          <w:sz w:val="20"/>
          <w:szCs w:val="20"/>
        </w:rPr>
        <w:t>3</w:t>
      </w:r>
      <w:r w:rsidR="00765D31" w:rsidRPr="00ED2558">
        <w:rPr>
          <w:b/>
          <w:color w:val="000000"/>
          <w:sz w:val="20"/>
          <w:szCs w:val="20"/>
        </w:rPr>
        <w:t>0000-</w:t>
      </w:r>
      <w:r w:rsidR="00F970CD">
        <w:rPr>
          <w:b/>
          <w:color w:val="000000"/>
          <w:sz w:val="20"/>
          <w:szCs w:val="20"/>
        </w:rPr>
        <w:t>0</w:t>
      </w:r>
      <w:r w:rsidR="00765D31" w:rsidRPr="00ED2558">
        <w:rPr>
          <w:b/>
          <w:color w:val="000000"/>
          <w:sz w:val="20"/>
          <w:szCs w:val="20"/>
        </w:rPr>
        <w:t xml:space="preserve">   </w:t>
      </w:r>
      <w:r w:rsidR="00F970CD" w:rsidRPr="00F970CD">
        <w:rPr>
          <w:b/>
          <w:color w:val="000000"/>
          <w:sz w:val="20"/>
          <w:szCs w:val="20"/>
        </w:rPr>
        <w:t>Комп’ютерне обладнання (</w:t>
      </w:r>
      <w:bookmarkStart w:id="0" w:name="_GoBack"/>
      <w:r w:rsidR="00F970CD" w:rsidRPr="00F970CD">
        <w:rPr>
          <w:b/>
          <w:color w:val="000000"/>
          <w:sz w:val="20"/>
          <w:szCs w:val="20"/>
        </w:rPr>
        <w:t>Комп’ютер</w:t>
      </w:r>
      <w:bookmarkEnd w:id="0"/>
      <w:r w:rsidR="00F970CD" w:rsidRPr="00F970CD">
        <w:rPr>
          <w:b/>
          <w:color w:val="000000"/>
          <w:sz w:val="20"/>
          <w:szCs w:val="20"/>
        </w:rPr>
        <w:t>)</w:t>
      </w:r>
    </w:p>
    <w:p w:rsidR="00597C95" w:rsidRPr="00ED2558" w:rsidRDefault="00597C95" w:rsidP="00ED2558">
      <w:pPr>
        <w:spacing w:after="0" w:line="240" w:lineRule="auto"/>
        <w:contextualSpacing/>
        <w:rPr>
          <w:rFonts w:ascii="Times New Roman" w:hAnsi="Times New Roman" w:cs="Times New Roman"/>
          <w:color w:val="000000" w:themeColor="text1"/>
          <w:sz w:val="20"/>
          <w:szCs w:val="20"/>
          <w:lang w:val="uk-UA"/>
        </w:rPr>
      </w:pPr>
      <w:proofErr w:type="spellStart"/>
      <w:r w:rsidRPr="00ED2558">
        <w:rPr>
          <w:rFonts w:ascii="Times New Roman" w:hAnsi="Times New Roman" w:cs="Times New Roman"/>
          <w:b/>
          <w:color w:val="000000" w:themeColor="text1"/>
          <w:sz w:val="20"/>
          <w:szCs w:val="20"/>
          <w:lang w:val="ru-RU"/>
        </w:rPr>
        <w:t>Замовник</w:t>
      </w:r>
      <w:proofErr w:type="spellEnd"/>
      <w:r w:rsidRPr="00ED2558">
        <w:rPr>
          <w:rFonts w:ascii="Times New Roman" w:hAnsi="Times New Roman" w:cs="Times New Roman"/>
          <w:b/>
          <w:color w:val="000000" w:themeColor="text1"/>
          <w:sz w:val="20"/>
          <w:szCs w:val="20"/>
          <w:lang w:val="ru-RU"/>
        </w:rPr>
        <w:t xml:space="preserve">: </w:t>
      </w:r>
      <w:r w:rsidR="00727888" w:rsidRPr="00ED2558">
        <w:rPr>
          <w:rFonts w:ascii="Times New Roman" w:hAnsi="Times New Roman" w:cs="Times New Roman"/>
          <w:color w:val="000000" w:themeColor="text1"/>
          <w:sz w:val="20"/>
          <w:szCs w:val="20"/>
          <w:lang w:val="uk-UA"/>
        </w:rPr>
        <w:t>Управління освіти Прилуцької міської ради</w:t>
      </w:r>
      <w:r w:rsidRPr="00ED2558">
        <w:rPr>
          <w:rFonts w:ascii="Times New Roman" w:hAnsi="Times New Roman" w:cs="Times New Roman"/>
          <w:color w:val="000000" w:themeColor="text1"/>
          <w:sz w:val="20"/>
          <w:szCs w:val="20"/>
          <w:lang w:val="uk-UA"/>
        </w:rPr>
        <w:t>.</w:t>
      </w:r>
    </w:p>
    <w:p w:rsidR="00597C95" w:rsidRPr="00ED2558" w:rsidRDefault="00597C95" w:rsidP="00ED2558">
      <w:pPr>
        <w:spacing w:after="0" w:line="240" w:lineRule="auto"/>
        <w:contextualSpacing/>
        <w:rPr>
          <w:rFonts w:ascii="Times New Roman" w:hAnsi="Times New Roman" w:cs="Times New Roman"/>
          <w:color w:val="000000" w:themeColor="text1"/>
          <w:sz w:val="20"/>
          <w:szCs w:val="20"/>
          <w:lang w:val="ru-RU"/>
        </w:rPr>
      </w:pPr>
      <w:r w:rsidRPr="00ED2558">
        <w:rPr>
          <w:rFonts w:ascii="Times New Roman" w:hAnsi="Times New Roman" w:cs="Times New Roman"/>
          <w:b/>
          <w:color w:val="000000" w:themeColor="text1"/>
          <w:sz w:val="20"/>
          <w:szCs w:val="20"/>
          <w:lang w:val="ru-RU"/>
        </w:rPr>
        <w:t>ЄДРПОУ</w:t>
      </w:r>
      <w:r w:rsidRPr="00ED2558">
        <w:rPr>
          <w:rFonts w:ascii="Times New Roman" w:hAnsi="Times New Roman" w:cs="Times New Roman"/>
          <w:color w:val="000000" w:themeColor="text1"/>
          <w:sz w:val="20"/>
          <w:szCs w:val="20"/>
          <w:lang w:val="ru-RU"/>
        </w:rPr>
        <w:t xml:space="preserve">: </w:t>
      </w:r>
      <w:r w:rsidR="00727888" w:rsidRPr="00ED2558">
        <w:rPr>
          <w:rFonts w:ascii="Times New Roman" w:hAnsi="Times New Roman" w:cs="Times New Roman"/>
          <w:color w:val="000000" w:themeColor="text1"/>
          <w:sz w:val="20"/>
          <w:szCs w:val="20"/>
          <w:lang w:val="ru-RU"/>
        </w:rPr>
        <w:t>02147612</w:t>
      </w:r>
      <w:r w:rsidRPr="00ED2558">
        <w:rPr>
          <w:rFonts w:ascii="Times New Roman" w:hAnsi="Times New Roman" w:cs="Times New Roman"/>
          <w:color w:val="000000" w:themeColor="text1"/>
          <w:sz w:val="20"/>
          <w:szCs w:val="20"/>
          <w:lang w:val="ru-RU"/>
        </w:rPr>
        <w:t>.</w:t>
      </w:r>
    </w:p>
    <w:p w:rsidR="00597C95" w:rsidRPr="00ED2558" w:rsidRDefault="00597C95" w:rsidP="00ED2558">
      <w:pPr>
        <w:spacing w:after="0" w:line="240" w:lineRule="auto"/>
        <w:contextualSpacing/>
        <w:rPr>
          <w:rFonts w:ascii="Times New Roman" w:hAnsi="Times New Roman" w:cs="Times New Roman"/>
          <w:color w:val="000000" w:themeColor="text1"/>
          <w:sz w:val="20"/>
          <w:szCs w:val="20"/>
          <w:lang w:val="ru-RU"/>
        </w:rPr>
      </w:pPr>
      <w:r w:rsidRPr="00ED2558">
        <w:rPr>
          <w:rFonts w:ascii="Times New Roman" w:hAnsi="Times New Roman" w:cs="Times New Roman"/>
          <w:b/>
          <w:color w:val="000000" w:themeColor="text1"/>
          <w:sz w:val="20"/>
          <w:szCs w:val="20"/>
          <w:lang w:val="uk-UA"/>
        </w:rPr>
        <w:t>Вид процедури:</w:t>
      </w:r>
      <w:r w:rsidR="009A7280" w:rsidRPr="00ED2558">
        <w:rPr>
          <w:rFonts w:ascii="Times New Roman" w:hAnsi="Times New Roman" w:cs="Times New Roman"/>
          <w:b/>
          <w:color w:val="000000" w:themeColor="text1"/>
          <w:sz w:val="20"/>
          <w:szCs w:val="20"/>
          <w:lang w:val="uk-UA"/>
        </w:rPr>
        <w:t xml:space="preserve"> відкриті торги з особливостями</w:t>
      </w:r>
    </w:p>
    <w:p w:rsidR="00597C95" w:rsidRPr="00ED2558" w:rsidRDefault="00597C95" w:rsidP="00ED2558">
      <w:pPr>
        <w:spacing w:line="240" w:lineRule="auto"/>
        <w:rPr>
          <w:rFonts w:ascii="Times New Roman" w:hAnsi="Times New Roman" w:cs="Times New Roman"/>
          <w:color w:val="000000" w:themeColor="text1"/>
          <w:sz w:val="20"/>
          <w:szCs w:val="20"/>
          <w:lang w:val="uk-UA"/>
        </w:rPr>
      </w:pPr>
      <w:r w:rsidRPr="00ED2558">
        <w:rPr>
          <w:rFonts w:ascii="Times New Roman" w:hAnsi="Times New Roman" w:cs="Times New Roman"/>
          <w:b/>
          <w:color w:val="000000" w:themeColor="text1"/>
          <w:sz w:val="20"/>
          <w:szCs w:val="20"/>
          <w:lang w:val="uk-UA"/>
        </w:rPr>
        <w:t>Ідентифікатор закупівлі</w:t>
      </w:r>
      <w:r w:rsidRPr="00ED2558">
        <w:rPr>
          <w:rFonts w:ascii="Times New Roman" w:hAnsi="Times New Roman" w:cs="Times New Roman"/>
          <w:color w:val="000000" w:themeColor="text1"/>
          <w:sz w:val="20"/>
          <w:szCs w:val="20"/>
          <w:lang w:val="ru-RU"/>
        </w:rPr>
        <w:t xml:space="preserve">: </w:t>
      </w:r>
      <w:r w:rsidR="00F970CD" w:rsidRPr="00F970CD">
        <w:rPr>
          <w:rFonts w:ascii="Times New Roman" w:hAnsi="Times New Roman" w:cs="Times New Roman"/>
          <w:color w:val="000000" w:themeColor="text1"/>
          <w:sz w:val="20"/>
          <w:szCs w:val="20"/>
          <w:lang w:val="ru-RU"/>
        </w:rPr>
        <w:t>UA-P-2023-11-28-000060-a</w:t>
      </w:r>
    </w:p>
    <w:p w:rsidR="00765D31" w:rsidRPr="00F970CD" w:rsidRDefault="00597C95" w:rsidP="00ED2558">
      <w:pPr>
        <w:pStyle w:val="rvps2"/>
        <w:shd w:val="clear" w:color="auto" w:fill="FFFFFF"/>
        <w:tabs>
          <w:tab w:val="left" w:pos="720"/>
        </w:tabs>
        <w:spacing w:before="0" w:beforeAutospacing="0" w:after="150" w:afterAutospacing="0"/>
        <w:rPr>
          <w:color w:val="000000"/>
          <w:sz w:val="20"/>
          <w:szCs w:val="20"/>
        </w:rPr>
      </w:pPr>
      <w:r w:rsidRPr="00ED2558">
        <w:rPr>
          <w:b/>
          <w:color w:val="000000" w:themeColor="text1"/>
          <w:sz w:val="20"/>
          <w:szCs w:val="20"/>
        </w:rPr>
        <w:t>Предмет закупівлі:</w:t>
      </w:r>
      <w:r w:rsidRPr="00ED2558">
        <w:rPr>
          <w:color w:val="000000" w:themeColor="text1"/>
          <w:sz w:val="20"/>
          <w:szCs w:val="20"/>
        </w:rPr>
        <w:t xml:space="preserve"> </w:t>
      </w:r>
      <w:r w:rsidRPr="00ED2558">
        <w:rPr>
          <w:color w:val="000000" w:themeColor="text1"/>
          <w:sz w:val="20"/>
          <w:szCs w:val="20"/>
          <w:bdr w:val="none" w:sz="0" w:space="0" w:color="auto" w:frame="1"/>
          <w:shd w:val="clear" w:color="auto" w:fill="FDFEFD"/>
        </w:rPr>
        <w:t>ДК 021:2015</w:t>
      </w:r>
      <w:r w:rsidRPr="00F970CD">
        <w:rPr>
          <w:color w:val="000000" w:themeColor="text1"/>
          <w:sz w:val="20"/>
          <w:szCs w:val="20"/>
          <w:shd w:val="clear" w:color="auto" w:fill="FDFEFD"/>
        </w:rPr>
        <w:t>: </w:t>
      </w:r>
      <w:r w:rsidR="00F970CD" w:rsidRPr="00F970CD">
        <w:rPr>
          <w:color w:val="000000"/>
          <w:sz w:val="20"/>
          <w:szCs w:val="20"/>
        </w:rPr>
        <w:t>30230000-0   Ко</w:t>
      </w:r>
      <w:r w:rsidR="00816C51">
        <w:rPr>
          <w:color w:val="000000"/>
          <w:sz w:val="20"/>
          <w:szCs w:val="20"/>
        </w:rPr>
        <w:t>мп’ютерне обладнання (Комп’ютер</w:t>
      </w:r>
      <w:r w:rsidR="00F970CD" w:rsidRPr="00F970CD">
        <w:rPr>
          <w:color w:val="000000"/>
          <w:sz w:val="20"/>
          <w:szCs w:val="20"/>
        </w:rPr>
        <w:t>)</w:t>
      </w:r>
    </w:p>
    <w:p w:rsidR="00026D6D" w:rsidRPr="00ED2558" w:rsidRDefault="00026D6D" w:rsidP="00ED2558">
      <w:pPr>
        <w:spacing w:after="0" w:line="240" w:lineRule="auto"/>
        <w:contextualSpacing/>
        <w:rPr>
          <w:rFonts w:ascii="Times New Roman" w:hAnsi="Times New Roman" w:cs="Times New Roman"/>
          <w:color w:val="000000" w:themeColor="text1"/>
          <w:sz w:val="20"/>
          <w:szCs w:val="20"/>
          <w:lang w:val="uk-UA"/>
        </w:rPr>
      </w:pPr>
      <w:r w:rsidRPr="00ED2558">
        <w:rPr>
          <w:rFonts w:ascii="Times New Roman" w:hAnsi="Times New Roman" w:cs="Times New Roman"/>
          <w:b/>
          <w:color w:val="000000" w:themeColor="text1"/>
          <w:sz w:val="20"/>
          <w:szCs w:val="20"/>
          <w:lang w:val="uk-UA"/>
        </w:rPr>
        <w:t>Кількість:</w:t>
      </w:r>
      <w:r w:rsidRPr="00ED2558">
        <w:rPr>
          <w:rFonts w:ascii="Times New Roman" w:hAnsi="Times New Roman" w:cs="Times New Roman"/>
          <w:color w:val="000000" w:themeColor="text1"/>
          <w:sz w:val="20"/>
          <w:szCs w:val="20"/>
          <w:lang w:val="uk-UA"/>
        </w:rPr>
        <w:t xml:space="preserve"> </w:t>
      </w:r>
      <w:r w:rsidR="00F970CD">
        <w:rPr>
          <w:rFonts w:ascii="Times New Roman" w:hAnsi="Times New Roman" w:cs="Times New Roman"/>
          <w:color w:val="000000" w:themeColor="text1"/>
          <w:sz w:val="20"/>
          <w:szCs w:val="20"/>
          <w:lang w:val="uk-UA"/>
        </w:rPr>
        <w:t>1</w:t>
      </w:r>
      <w:r w:rsidRPr="00ED2558">
        <w:rPr>
          <w:rFonts w:ascii="Times New Roman" w:hAnsi="Times New Roman" w:cs="Times New Roman"/>
          <w:color w:val="000000" w:themeColor="text1"/>
          <w:sz w:val="20"/>
          <w:szCs w:val="20"/>
          <w:lang w:val="uk-UA"/>
        </w:rPr>
        <w:t xml:space="preserve"> </w:t>
      </w:r>
      <w:r w:rsidR="00981647" w:rsidRPr="00ED2558">
        <w:rPr>
          <w:rFonts w:ascii="Times New Roman" w:hAnsi="Times New Roman" w:cs="Times New Roman"/>
          <w:color w:val="000000" w:themeColor="text1"/>
          <w:sz w:val="20"/>
          <w:szCs w:val="20"/>
          <w:lang w:val="uk-UA"/>
        </w:rPr>
        <w:t>шт</w:t>
      </w:r>
      <w:r w:rsidRPr="00ED2558">
        <w:rPr>
          <w:rFonts w:ascii="Times New Roman" w:hAnsi="Times New Roman" w:cs="Times New Roman"/>
          <w:color w:val="000000" w:themeColor="text1"/>
          <w:sz w:val="20"/>
          <w:szCs w:val="20"/>
          <w:lang w:val="uk-UA"/>
        </w:rPr>
        <w:t>.</w:t>
      </w:r>
    </w:p>
    <w:p w:rsidR="00597C95" w:rsidRPr="00ED2558" w:rsidRDefault="00597C95" w:rsidP="00ED2558">
      <w:pPr>
        <w:tabs>
          <w:tab w:val="left" w:pos="993"/>
        </w:tabs>
        <w:suppressAutoHyphens/>
        <w:spacing w:after="0" w:line="240" w:lineRule="auto"/>
        <w:rPr>
          <w:rFonts w:ascii="Times New Roman" w:hAnsi="Times New Roman" w:cs="Times New Roman"/>
          <w:color w:val="000000" w:themeColor="text1"/>
          <w:sz w:val="20"/>
          <w:szCs w:val="20"/>
          <w:lang w:val="uk-UA"/>
        </w:rPr>
      </w:pPr>
      <w:r w:rsidRPr="00ED2558">
        <w:rPr>
          <w:rFonts w:ascii="Times New Roman" w:hAnsi="Times New Roman" w:cs="Times New Roman"/>
          <w:b/>
          <w:color w:val="000000" w:themeColor="text1"/>
          <w:sz w:val="20"/>
          <w:szCs w:val="20"/>
          <w:lang w:val="uk-UA"/>
        </w:rPr>
        <w:t>Очікувана вартість предмета закупівлі:</w:t>
      </w:r>
      <w:r w:rsidRPr="00ED2558">
        <w:rPr>
          <w:rFonts w:ascii="Times New Roman" w:hAnsi="Times New Roman" w:cs="Times New Roman"/>
          <w:color w:val="000000" w:themeColor="text1"/>
          <w:sz w:val="20"/>
          <w:szCs w:val="20"/>
          <w:lang w:val="uk-UA"/>
        </w:rPr>
        <w:t xml:space="preserve"> </w:t>
      </w:r>
      <w:r w:rsidR="00F970CD">
        <w:rPr>
          <w:rFonts w:ascii="Times New Roman" w:hAnsi="Times New Roman" w:cs="Times New Roman"/>
          <w:color w:val="000000" w:themeColor="text1"/>
          <w:sz w:val="20"/>
          <w:szCs w:val="20"/>
          <w:lang w:val="uk-UA"/>
        </w:rPr>
        <w:t>471</w:t>
      </w:r>
      <w:r w:rsidR="009A7280" w:rsidRPr="00ED2558">
        <w:rPr>
          <w:rFonts w:ascii="Times New Roman" w:hAnsi="Times New Roman" w:cs="Times New Roman"/>
          <w:color w:val="000000" w:themeColor="text1"/>
          <w:sz w:val="20"/>
          <w:szCs w:val="20"/>
          <w:lang w:val="uk-UA"/>
        </w:rPr>
        <w:t>00</w:t>
      </w:r>
      <w:r w:rsidR="00727888" w:rsidRPr="00ED2558">
        <w:rPr>
          <w:rFonts w:ascii="Times New Roman" w:hAnsi="Times New Roman" w:cs="Times New Roman"/>
          <w:color w:val="000000" w:themeColor="text1"/>
          <w:sz w:val="20"/>
          <w:szCs w:val="20"/>
          <w:lang w:val="uk-UA"/>
        </w:rPr>
        <w:t>,00</w:t>
      </w:r>
      <w:r w:rsidRPr="00ED2558">
        <w:rPr>
          <w:rFonts w:ascii="Times New Roman" w:hAnsi="Times New Roman" w:cs="Times New Roman"/>
          <w:color w:val="000000" w:themeColor="text1"/>
          <w:sz w:val="20"/>
          <w:szCs w:val="20"/>
          <w:lang w:val="uk-UA"/>
        </w:rPr>
        <w:t xml:space="preserve"> </w:t>
      </w:r>
      <w:proofErr w:type="spellStart"/>
      <w:r w:rsidRPr="00ED2558">
        <w:rPr>
          <w:rFonts w:ascii="Times New Roman" w:hAnsi="Times New Roman" w:cs="Times New Roman"/>
          <w:color w:val="000000" w:themeColor="text1"/>
          <w:sz w:val="20"/>
          <w:szCs w:val="20"/>
          <w:lang w:val="uk-UA"/>
        </w:rPr>
        <w:t>грн</w:t>
      </w:r>
      <w:proofErr w:type="spellEnd"/>
      <w:r w:rsidRPr="00ED2558">
        <w:rPr>
          <w:rFonts w:ascii="Times New Roman" w:hAnsi="Times New Roman" w:cs="Times New Roman"/>
          <w:color w:val="000000" w:themeColor="text1"/>
          <w:sz w:val="20"/>
          <w:szCs w:val="20"/>
          <w:lang w:val="uk-UA"/>
        </w:rPr>
        <w:t xml:space="preserve"> з ПДВ </w:t>
      </w:r>
      <w:r w:rsidR="00E91A77" w:rsidRPr="00ED2558">
        <w:rPr>
          <w:rFonts w:ascii="Times New Roman" w:hAnsi="Times New Roman" w:cs="Times New Roman"/>
          <w:color w:val="000000" w:themeColor="text1"/>
          <w:sz w:val="20"/>
          <w:szCs w:val="20"/>
          <w:lang w:val="uk-UA"/>
        </w:rPr>
        <w:t>(</w:t>
      </w:r>
      <w:r w:rsidR="00517767" w:rsidRPr="00ED2558">
        <w:rPr>
          <w:rFonts w:ascii="Times New Roman" w:hAnsi="Times New Roman" w:cs="Times New Roman"/>
          <w:color w:val="000000" w:themeColor="text1"/>
          <w:sz w:val="20"/>
          <w:szCs w:val="20"/>
          <w:lang w:val="uk-UA"/>
        </w:rPr>
        <w:t>Джерело фінансування</w:t>
      </w:r>
      <w:r w:rsidR="00ED2558">
        <w:rPr>
          <w:rFonts w:ascii="Times New Roman" w:hAnsi="Times New Roman" w:cs="Times New Roman"/>
          <w:color w:val="000000" w:themeColor="text1"/>
          <w:sz w:val="20"/>
          <w:szCs w:val="20"/>
          <w:lang w:val="uk-UA"/>
        </w:rPr>
        <w:t xml:space="preserve"> </w:t>
      </w:r>
      <w:r w:rsidR="00CA7C25">
        <w:rPr>
          <w:rFonts w:ascii="Times New Roman" w:hAnsi="Times New Roman" w:cs="Times New Roman"/>
          <w:color w:val="000000" w:themeColor="text1"/>
          <w:sz w:val="20"/>
          <w:szCs w:val="20"/>
          <w:lang w:val="uk-UA"/>
        </w:rPr>
        <w:t>–</w:t>
      </w:r>
      <w:r w:rsidR="00765D31" w:rsidRPr="00ED2558">
        <w:rPr>
          <w:rFonts w:ascii="Times New Roman" w:hAnsi="Times New Roman" w:cs="Times New Roman"/>
          <w:color w:val="000000" w:themeColor="text1"/>
          <w:sz w:val="20"/>
          <w:szCs w:val="20"/>
          <w:lang w:val="uk-UA"/>
        </w:rPr>
        <w:t xml:space="preserve"> </w:t>
      </w:r>
      <w:r w:rsidR="00CA7C25">
        <w:rPr>
          <w:rFonts w:ascii="Times New Roman" w:hAnsi="Times New Roman" w:cs="Times New Roman"/>
          <w:color w:val="000000" w:themeColor="text1"/>
          <w:sz w:val="20"/>
          <w:szCs w:val="20"/>
          <w:lang w:val="uk-UA"/>
        </w:rPr>
        <w:t>місцевий бюджет</w:t>
      </w:r>
      <w:r w:rsidR="00E91A77" w:rsidRPr="00ED2558">
        <w:rPr>
          <w:rFonts w:ascii="Times New Roman" w:hAnsi="Times New Roman" w:cs="Times New Roman"/>
          <w:color w:val="000000" w:themeColor="text1"/>
          <w:sz w:val="20"/>
          <w:szCs w:val="20"/>
          <w:lang w:val="uk-UA"/>
        </w:rPr>
        <w:t>)</w:t>
      </w:r>
      <w:r w:rsidRPr="00ED2558">
        <w:rPr>
          <w:rFonts w:ascii="Times New Roman" w:hAnsi="Times New Roman" w:cs="Times New Roman"/>
          <w:color w:val="000000" w:themeColor="text1"/>
          <w:sz w:val="20"/>
          <w:szCs w:val="20"/>
          <w:lang w:val="uk-UA"/>
        </w:rPr>
        <w:t>.</w:t>
      </w:r>
    </w:p>
    <w:p w:rsidR="00721243" w:rsidRPr="00ED2558" w:rsidRDefault="00721243" w:rsidP="00ED2558">
      <w:pPr>
        <w:spacing w:after="0" w:line="240" w:lineRule="auto"/>
        <w:contextualSpacing/>
        <w:rPr>
          <w:rFonts w:ascii="Times New Roman" w:hAnsi="Times New Roman" w:cs="Times New Roman"/>
          <w:color w:val="000000" w:themeColor="text1"/>
          <w:sz w:val="20"/>
          <w:szCs w:val="20"/>
          <w:lang w:val="uk-UA"/>
        </w:rPr>
      </w:pPr>
      <w:r w:rsidRPr="00ED2558">
        <w:rPr>
          <w:rFonts w:ascii="Times New Roman" w:hAnsi="Times New Roman" w:cs="Times New Roman"/>
          <w:b/>
          <w:color w:val="000000" w:themeColor="text1"/>
          <w:sz w:val="20"/>
          <w:szCs w:val="20"/>
          <w:lang w:val="uk-UA"/>
        </w:rPr>
        <w:t>Мета проведення закупівлі</w:t>
      </w:r>
      <w:r w:rsidRPr="00ED2558">
        <w:rPr>
          <w:rFonts w:ascii="Times New Roman" w:hAnsi="Times New Roman" w:cs="Times New Roman"/>
          <w:color w:val="000000" w:themeColor="text1"/>
          <w:sz w:val="20"/>
          <w:szCs w:val="20"/>
          <w:lang w:val="uk-UA"/>
        </w:rPr>
        <w:t xml:space="preserve">: </w:t>
      </w:r>
      <w:r w:rsidR="00765D31" w:rsidRPr="00ED2558">
        <w:rPr>
          <w:rFonts w:ascii="Times New Roman" w:hAnsi="Times New Roman" w:cs="Times New Roman"/>
          <w:color w:val="000000" w:themeColor="text1"/>
          <w:sz w:val="20"/>
          <w:szCs w:val="20"/>
          <w:lang w:val="uk-UA"/>
        </w:rPr>
        <w:t xml:space="preserve">придбання </w:t>
      </w:r>
      <w:r w:rsidR="00F970CD">
        <w:rPr>
          <w:rFonts w:ascii="Times New Roman" w:hAnsi="Times New Roman" w:cs="Times New Roman"/>
          <w:color w:val="000000" w:themeColor="text1"/>
          <w:sz w:val="20"/>
          <w:szCs w:val="20"/>
          <w:lang w:val="uk-UA"/>
        </w:rPr>
        <w:t>комп’ютера</w:t>
      </w:r>
      <w:r w:rsidR="00765D31" w:rsidRPr="00ED2558">
        <w:rPr>
          <w:rFonts w:ascii="Times New Roman" w:hAnsi="Times New Roman" w:cs="Times New Roman"/>
          <w:color w:val="000000" w:themeColor="text1"/>
          <w:sz w:val="20"/>
          <w:szCs w:val="20"/>
          <w:lang w:val="uk-UA"/>
        </w:rPr>
        <w:t xml:space="preserve"> для </w:t>
      </w:r>
      <w:r w:rsidR="00CA7C25">
        <w:rPr>
          <w:rFonts w:ascii="Times New Roman" w:hAnsi="Times New Roman" w:cs="Times New Roman"/>
          <w:color w:val="000000" w:themeColor="text1"/>
          <w:sz w:val="20"/>
          <w:szCs w:val="20"/>
          <w:lang w:val="uk-UA"/>
        </w:rPr>
        <w:t>ЦТДЮ</w:t>
      </w:r>
    </w:p>
    <w:p w:rsidR="00597C95" w:rsidRPr="00ED2558" w:rsidRDefault="00597C95" w:rsidP="00ED2558">
      <w:pPr>
        <w:spacing w:after="0" w:line="240" w:lineRule="auto"/>
        <w:contextualSpacing/>
        <w:rPr>
          <w:rFonts w:ascii="Times New Roman" w:hAnsi="Times New Roman" w:cs="Times New Roman"/>
          <w:sz w:val="20"/>
          <w:szCs w:val="20"/>
          <w:lang w:val="ru-RU"/>
        </w:rPr>
      </w:pPr>
      <w:r w:rsidRPr="00ED2558">
        <w:rPr>
          <w:rFonts w:ascii="Times New Roman" w:hAnsi="Times New Roman" w:cs="Times New Roman"/>
          <w:b/>
          <w:sz w:val="20"/>
          <w:szCs w:val="20"/>
          <w:lang w:val="uk-UA"/>
        </w:rPr>
        <w:t>Строк поставки товарів, виконання робіт чи надання послуг:</w:t>
      </w:r>
      <w:r w:rsidRPr="00ED2558">
        <w:rPr>
          <w:rFonts w:ascii="Times New Roman" w:hAnsi="Times New Roman" w:cs="Times New Roman"/>
          <w:sz w:val="20"/>
          <w:szCs w:val="20"/>
          <w:lang w:val="ru-RU"/>
        </w:rPr>
        <w:t xml:space="preserve"> до </w:t>
      </w:r>
      <w:r w:rsidR="00445E42" w:rsidRPr="00ED2558">
        <w:rPr>
          <w:rFonts w:ascii="Times New Roman" w:hAnsi="Times New Roman" w:cs="Times New Roman"/>
          <w:sz w:val="20"/>
          <w:szCs w:val="20"/>
          <w:lang w:val="ru-RU"/>
        </w:rPr>
        <w:t>1</w:t>
      </w:r>
      <w:r w:rsidR="002C4513" w:rsidRPr="00ED2558">
        <w:rPr>
          <w:rFonts w:ascii="Times New Roman" w:hAnsi="Times New Roman" w:cs="Times New Roman"/>
          <w:sz w:val="20"/>
          <w:szCs w:val="20"/>
          <w:lang w:val="ru-RU"/>
        </w:rPr>
        <w:t>5</w:t>
      </w:r>
      <w:r w:rsidR="00727888" w:rsidRPr="00ED2558">
        <w:rPr>
          <w:rFonts w:ascii="Times New Roman" w:hAnsi="Times New Roman" w:cs="Times New Roman"/>
          <w:sz w:val="20"/>
          <w:szCs w:val="20"/>
          <w:lang w:val="ru-RU"/>
        </w:rPr>
        <w:t>.</w:t>
      </w:r>
      <w:r w:rsidR="00445E42" w:rsidRPr="00ED2558">
        <w:rPr>
          <w:rFonts w:ascii="Times New Roman" w:hAnsi="Times New Roman" w:cs="Times New Roman"/>
          <w:sz w:val="20"/>
          <w:szCs w:val="20"/>
          <w:lang w:val="ru-RU"/>
        </w:rPr>
        <w:t>12</w:t>
      </w:r>
      <w:r w:rsidR="00727888" w:rsidRPr="00ED2558">
        <w:rPr>
          <w:rFonts w:ascii="Times New Roman" w:hAnsi="Times New Roman" w:cs="Times New Roman"/>
          <w:sz w:val="20"/>
          <w:szCs w:val="20"/>
          <w:lang w:val="ru-RU"/>
        </w:rPr>
        <w:t>.</w:t>
      </w:r>
      <w:r w:rsidRPr="00ED2558">
        <w:rPr>
          <w:rFonts w:ascii="Times New Roman" w:hAnsi="Times New Roman" w:cs="Times New Roman"/>
          <w:sz w:val="20"/>
          <w:szCs w:val="20"/>
          <w:lang w:val="ru-RU"/>
        </w:rPr>
        <w:t>202</w:t>
      </w:r>
      <w:r w:rsidR="009A7280" w:rsidRPr="00ED2558">
        <w:rPr>
          <w:rFonts w:ascii="Times New Roman" w:hAnsi="Times New Roman" w:cs="Times New Roman"/>
          <w:sz w:val="20"/>
          <w:szCs w:val="20"/>
          <w:lang w:val="ru-RU"/>
        </w:rPr>
        <w:t>3</w:t>
      </w:r>
      <w:r w:rsidRPr="00ED2558">
        <w:rPr>
          <w:rFonts w:ascii="Times New Roman" w:hAnsi="Times New Roman" w:cs="Times New Roman"/>
          <w:sz w:val="20"/>
          <w:szCs w:val="20"/>
          <w:lang w:val="ru-RU"/>
        </w:rPr>
        <w:t xml:space="preserve"> року.</w:t>
      </w:r>
    </w:p>
    <w:p w:rsidR="00597C95" w:rsidRPr="00ED2558" w:rsidRDefault="00597C95" w:rsidP="00ED2558">
      <w:pPr>
        <w:spacing w:after="0" w:line="240" w:lineRule="auto"/>
        <w:contextualSpacing/>
        <w:rPr>
          <w:rFonts w:ascii="Times New Roman" w:hAnsi="Times New Roman" w:cs="Times New Roman"/>
          <w:color w:val="000000" w:themeColor="text1"/>
          <w:sz w:val="20"/>
          <w:szCs w:val="20"/>
          <w:lang w:val="uk-UA"/>
        </w:rPr>
      </w:pPr>
      <w:proofErr w:type="spellStart"/>
      <w:r w:rsidRPr="00ED2558">
        <w:rPr>
          <w:rFonts w:ascii="Times New Roman" w:hAnsi="Times New Roman" w:cs="Times New Roman"/>
          <w:b/>
          <w:sz w:val="20"/>
          <w:szCs w:val="20"/>
          <w:lang w:val="ru-RU"/>
        </w:rPr>
        <w:t>Місце</w:t>
      </w:r>
      <w:proofErr w:type="spellEnd"/>
      <w:r w:rsidRPr="00ED2558">
        <w:rPr>
          <w:rFonts w:ascii="Times New Roman" w:hAnsi="Times New Roman" w:cs="Times New Roman"/>
          <w:b/>
          <w:sz w:val="20"/>
          <w:szCs w:val="20"/>
          <w:lang w:val="ru-RU"/>
        </w:rPr>
        <w:t xml:space="preserve"> поставки </w:t>
      </w:r>
      <w:proofErr w:type="spellStart"/>
      <w:r w:rsidRPr="00ED2558">
        <w:rPr>
          <w:rFonts w:ascii="Times New Roman" w:hAnsi="Times New Roman" w:cs="Times New Roman"/>
          <w:b/>
          <w:sz w:val="20"/>
          <w:szCs w:val="20"/>
          <w:lang w:val="ru-RU"/>
        </w:rPr>
        <w:t>товарів</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або</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місце</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виконання</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робіт</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чи</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надання</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послуг</w:t>
      </w:r>
      <w:proofErr w:type="spellEnd"/>
      <w:r w:rsidRPr="00ED2558">
        <w:rPr>
          <w:rFonts w:ascii="Times New Roman" w:hAnsi="Times New Roman" w:cs="Times New Roman"/>
          <w:b/>
          <w:sz w:val="20"/>
          <w:szCs w:val="20"/>
          <w:lang w:val="ru-RU"/>
        </w:rPr>
        <w:t>:</w:t>
      </w:r>
      <w:r w:rsidR="00727888" w:rsidRPr="00ED2558">
        <w:rPr>
          <w:rFonts w:ascii="Segoe UI" w:hAnsi="Segoe UI" w:cs="Segoe UI"/>
          <w:color w:val="495060"/>
          <w:sz w:val="20"/>
          <w:szCs w:val="20"/>
          <w:shd w:val="clear" w:color="auto" w:fill="FFFFFF"/>
          <w:lang w:val="ru-RU"/>
        </w:rPr>
        <w:t xml:space="preserve"> </w:t>
      </w:r>
      <w:r w:rsidR="00727888" w:rsidRPr="00ED2558">
        <w:rPr>
          <w:rFonts w:ascii="Times New Roman" w:hAnsi="Times New Roman" w:cs="Times New Roman"/>
          <w:color w:val="000000" w:themeColor="text1"/>
          <w:sz w:val="20"/>
          <w:szCs w:val="20"/>
          <w:lang w:val="uk-UA"/>
        </w:rPr>
        <w:t>17500, Україна, Чернігівська область, Прилуки, вул. Вокзальна, 24</w:t>
      </w:r>
      <w:r w:rsidR="00981647" w:rsidRPr="00ED2558">
        <w:rPr>
          <w:rFonts w:ascii="Times New Roman" w:hAnsi="Times New Roman" w:cs="Times New Roman"/>
          <w:color w:val="000000" w:themeColor="text1"/>
          <w:sz w:val="20"/>
          <w:szCs w:val="20"/>
          <w:lang w:val="uk-UA"/>
        </w:rPr>
        <w:t xml:space="preserve"> (</w:t>
      </w:r>
      <w:r w:rsidR="00CA7C25">
        <w:rPr>
          <w:rFonts w:ascii="Times New Roman" w:hAnsi="Times New Roman" w:cs="Times New Roman"/>
          <w:color w:val="000000" w:themeColor="text1"/>
          <w:sz w:val="20"/>
          <w:szCs w:val="20"/>
          <w:lang w:val="uk-UA"/>
        </w:rPr>
        <w:t>ЦТДЮ вул. 1 Травня, 80</w:t>
      </w:r>
      <w:r w:rsidR="00981647" w:rsidRPr="00ED2558">
        <w:rPr>
          <w:rFonts w:ascii="Times New Roman" w:hAnsi="Times New Roman" w:cs="Times New Roman"/>
          <w:color w:val="000000" w:themeColor="text1"/>
          <w:sz w:val="20"/>
          <w:szCs w:val="20"/>
          <w:lang w:val="uk-UA"/>
        </w:rPr>
        <w:t>)</w:t>
      </w:r>
    </w:p>
    <w:p w:rsidR="00CA7C25" w:rsidRDefault="00CC3604" w:rsidP="00CA7C25">
      <w:pPr>
        <w:spacing w:after="0" w:line="240" w:lineRule="auto"/>
        <w:contextualSpacing/>
        <w:rPr>
          <w:rFonts w:ascii="Times New Roman" w:hAnsi="Times New Roman" w:cs="Times New Roman"/>
          <w:color w:val="000000" w:themeColor="text1"/>
          <w:sz w:val="20"/>
          <w:szCs w:val="20"/>
          <w:lang w:val="uk-UA"/>
        </w:rPr>
      </w:pPr>
      <w:r w:rsidRPr="00ED2558">
        <w:rPr>
          <w:rFonts w:ascii="Times New Roman" w:hAnsi="Times New Roman" w:cs="Times New Roman"/>
          <w:b/>
          <w:color w:val="000000" w:themeColor="text1"/>
          <w:sz w:val="20"/>
          <w:szCs w:val="20"/>
          <w:lang w:val="uk-UA"/>
        </w:rPr>
        <w:t>Технічні та якісні характеристики предмета закупівлі</w:t>
      </w:r>
      <w:r w:rsidRPr="00ED2558">
        <w:rPr>
          <w:rFonts w:ascii="Times New Roman" w:hAnsi="Times New Roman" w:cs="Times New Roman"/>
          <w:color w:val="000000" w:themeColor="text1"/>
          <w:sz w:val="20"/>
          <w:szCs w:val="20"/>
          <w:lang w:val="uk-UA"/>
        </w:rPr>
        <w:t>:</w:t>
      </w:r>
      <w:r w:rsidR="00642F8C" w:rsidRPr="00ED2558">
        <w:rPr>
          <w:rFonts w:ascii="Times New Roman" w:hAnsi="Times New Roman" w:cs="Times New Roman"/>
          <w:color w:val="000000" w:themeColor="text1"/>
          <w:sz w:val="20"/>
          <w:szCs w:val="20"/>
          <w:lang w:val="uk-UA"/>
        </w:rPr>
        <w:t xml:space="preserve"> </w:t>
      </w:r>
    </w:p>
    <w:p w:rsidR="00F970CD" w:rsidRDefault="00F970CD" w:rsidP="00F970CD">
      <w:pPr>
        <w:pStyle w:val="1"/>
        <w:spacing w:before="0" w:after="0"/>
        <w:textAlignment w:val="baseline"/>
        <w:rPr>
          <w:rFonts w:eastAsiaTheme="minorHAnsi"/>
          <w:b w:val="0"/>
          <w:bCs w:val="0"/>
          <w:color w:val="000000" w:themeColor="text1"/>
          <w:kern w:val="0"/>
          <w:sz w:val="20"/>
          <w:szCs w:val="20"/>
          <w:lang w:val="uk-UA" w:eastAsia="en-US"/>
        </w:rPr>
      </w:pPr>
      <w:r w:rsidRPr="00F970CD">
        <w:rPr>
          <w:rFonts w:eastAsiaTheme="minorHAnsi"/>
          <w:b w:val="0"/>
          <w:bCs w:val="0"/>
          <w:color w:val="000000" w:themeColor="text1"/>
          <w:kern w:val="0"/>
          <w:sz w:val="20"/>
          <w:szCs w:val="20"/>
          <w:lang w:val="uk-UA" w:eastAsia="en-US"/>
        </w:rPr>
        <w:t xml:space="preserve">1. Комп'ютер COBRA </w:t>
      </w:r>
      <w:proofErr w:type="spellStart"/>
      <w:r w:rsidRPr="00F970CD">
        <w:rPr>
          <w:rFonts w:eastAsiaTheme="minorHAnsi"/>
          <w:b w:val="0"/>
          <w:bCs w:val="0"/>
          <w:color w:val="000000" w:themeColor="text1"/>
          <w:kern w:val="0"/>
          <w:sz w:val="20"/>
          <w:szCs w:val="20"/>
          <w:lang w:val="uk-UA" w:eastAsia="en-US"/>
        </w:rPr>
        <w:t>Advanced</w:t>
      </w:r>
      <w:proofErr w:type="spellEnd"/>
      <w:r w:rsidRPr="00F970CD">
        <w:rPr>
          <w:rFonts w:eastAsiaTheme="minorHAnsi"/>
          <w:b w:val="0"/>
          <w:bCs w:val="0"/>
          <w:color w:val="000000" w:themeColor="text1"/>
          <w:kern w:val="0"/>
          <w:sz w:val="20"/>
          <w:szCs w:val="20"/>
          <w:lang w:val="uk-UA" w:eastAsia="en-US"/>
        </w:rPr>
        <w:t xml:space="preserve"> (A45.16.S4.166S.13206) AMD </w:t>
      </w:r>
      <w:proofErr w:type="spellStart"/>
      <w:r w:rsidRPr="00F970CD">
        <w:rPr>
          <w:rFonts w:eastAsiaTheme="minorHAnsi"/>
          <w:b w:val="0"/>
          <w:bCs w:val="0"/>
          <w:color w:val="000000" w:themeColor="text1"/>
          <w:kern w:val="0"/>
          <w:sz w:val="20"/>
          <w:szCs w:val="20"/>
          <w:lang w:val="uk-UA" w:eastAsia="en-US"/>
        </w:rPr>
        <w:t>Ryzen</w:t>
      </w:r>
      <w:proofErr w:type="spellEnd"/>
      <w:r w:rsidRPr="00F970CD">
        <w:rPr>
          <w:rFonts w:eastAsiaTheme="minorHAnsi"/>
          <w:b w:val="0"/>
          <w:bCs w:val="0"/>
          <w:color w:val="000000" w:themeColor="text1"/>
          <w:kern w:val="0"/>
          <w:sz w:val="20"/>
          <w:szCs w:val="20"/>
          <w:lang w:val="uk-UA" w:eastAsia="en-US"/>
        </w:rPr>
        <w:t xml:space="preserve"> 5 4500 / 16ГБ DDR4 / SSD 480ГБ / </w:t>
      </w:r>
      <w:proofErr w:type="spellStart"/>
      <w:r w:rsidRPr="00F970CD">
        <w:rPr>
          <w:rFonts w:eastAsiaTheme="minorHAnsi"/>
          <w:b w:val="0"/>
          <w:bCs w:val="0"/>
          <w:color w:val="000000" w:themeColor="text1"/>
          <w:kern w:val="0"/>
          <w:sz w:val="20"/>
          <w:szCs w:val="20"/>
          <w:lang w:val="uk-UA" w:eastAsia="en-US"/>
        </w:rPr>
        <w:t>nVidia</w:t>
      </w:r>
      <w:proofErr w:type="spellEnd"/>
      <w:r w:rsidRPr="00F970CD">
        <w:rPr>
          <w:rFonts w:eastAsiaTheme="minorHAnsi"/>
          <w:b w:val="0"/>
          <w:bCs w:val="0"/>
          <w:color w:val="000000" w:themeColor="text1"/>
          <w:kern w:val="0"/>
          <w:sz w:val="20"/>
          <w:szCs w:val="20"/>
          <w:lang w:val="uk-UA" w:eastAsia="en-US"/>
        </w:rPr>
        <w:t xml:space="preserve"> </w:t>
      </w:r>
      <w:proofErr w:type="spellStart"/>
      <w:r w:rsidRPr="00F970CD">
        <w:rPr>
          <w:rFonts w:eastAsiaTheme="minorHAnsi"/>
          <w:b w:val="0"/>
          <w:bCs w:val="0"/>
          <w:color w:val="000000" w:themeColor="text1"/>
          <w:kern w:val="0"/>
          <w:sz w:val="20"/>
          <w:szCs w:val="20"/>
          <w:lang w:val="uk-UA" w:eastAsia="en-US"/>
        </w:rPr>
        <w:t>GeForce</w:t>
      </w:r>
      <w:proofErr w:type="spellEnd"/>
      <w:r w:rsidRPr="00F970CD">
        <w:rPr>
          <w:rFonts w:eastAsiaTheme="minorHAnsi"/>
          <w:b w:val="0"/>
          <w:bCs w:val="0"/>
          <w:color w:val="000000" w:themeColor="text1"/>
          <w:kern w:val="0"/>
          <w:sz w:val="20"/>
          <w:szCs w:val="20"/>
          <w:lang w:val="uk-UA" w:eastAsia="en-US"/>
        </w:rPr>
        <w:t xml:space="preserve"> GTX </w:t>
      </w:r>
    </w:p>
    <w:p w:rsidR="00F970CD" w:rsidRPr="00F970CD" w:rsidRDefault="00F970CD" w:rsidP="00F970CD">
      <w:pPr>
        <w:pStyle w:val="1"/>
        <w:spacing w:before="0" w:after="0"/>
        <w:textAlignment w:val="baseline"/>
        <w:rPr>
          <w:rFonts w:eastAsiaTheme="minorHAnsi"/>
          <w:b w:val="0"/>
          <w:bCs w:val="0"/>
          <w:color w:val="000000" w:themeColor="text1"/>
          <w:kern w:val="0"/>
          <w:sz w:val="20"/>
          <w:szCs w:val="20"/>
          <w:lang w:val="uk-UA" w:eastAsia="en-US"/>
        </w:rPr>
      </w:pPr>
      <w:r w:rsidRPr="00F970CD">
        <w:rPr>
          <w:rFonts w:eastAsiaTheme="minorHAnsi"/>
          <w:b w:val="0"/>
          <w:bCs w:val="0"/>
          <w:color w:val="000000" w:themeColor="text1"/>
          <w:kern w:val="0"/>
          <w:sz w:val="20"/>
          <w:szCs w:val="20"/>
          <w:lang w:val="uk-UA" w:eastAsia="en-US"/>
        </w:rPr>
        <w:t>1660 Super 6ГБ</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Короткі технічні характеристики</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AMD </w:t>
      </w:r>
      <w:proofErr w:type="spellStart"/>
      <w:r w:rsidRPr="00F970CD">
        <w:rPr>
          <w:rFonts w:ascii="Times New Roman" w:hAnsi="Times New Roman" w:cs="Times New Roman"/>
          <w:color w:val="000000" w:themeColor="text1"/>
          <w:sz w:val="20"/>
          <w:szCs w:val="20"/>
          <w:lang w:val="uk-UA"/>
        </w:rPr>
        <w:t>Ryzen</w:t>
      </w:r>
      <w:proofErr w:type="spellEnd"/>
      <w:r w:rsidRPr="00F970CD">
        <w:rPr>
          <w:rFonts w:ascii="Times New Roman" w:hAnsi="Times New Roman" w:cs="Times New Roman"/>
          <w:color w:val="000000" w:themeColor="text1"/>
          <w:sz w:val="20"/>
          <w:szCs w:val="20"/>
          <w:lang w:val="uk-UA"/>
        </w:rPr>
        <w:t xml:space="preserve"> 5 4500 (3.6 - 4.1 ГГц) / RAM 16 ГБ / SSD 480 ГБ / </w:t>
      </w:r>
      <w:proofErr w:type="spellStart"/>
      <w:r w:rsidRPr="00F970CD">
        <w:rPr>
          <w:rFonts w:ascii="Times New Roman" w:hAnsi="Times New Roman" w:cs="Times New Roman"/>
          <w:color w:val="000000" w:themeColor="text1"/>
          <w:sz w:val="20"/>
          <w:szCs w:val="20"/>
          <w:lang w:val="uk-UA"/>
        </w:rPr>
        <w:t>nVidia</w:t>
      </w:r>
      <w:proofErr w:type="spellEnd"/>
      <w:r w:rsidRPr="00F970CD">
        <w:rPr>
          <w:rFonts w:ascii="Times New Roman" w:hAnsi="Times New Roman" w:cs="Times New Roman"/>
          <w:color w:val="000000" w:themeColor="text1"/>
          <w:sz w:val="20"/>
          <w:szCs w:val="20"/>
          <w:lang w:val="uk-UA"/>
        </w:rPr>
        <w:t xml:space="preserve"> </w:t>
      </w:r>
      <w:proofErr w:type="spellStart"/>
      <w:r w:rsidRPr="00F970CD">
        <w:rPr>
          <w:rFonts w:ascii="Times New Roman" w:hAnsi="Times New Roman" w:cs="Times New Roman"/>
          <w:color w:val="000000" w:themeColor="text1"/>
          <w:sz w:val="20"/>
          <w:szCs w:val="20"/>
          <w:lang w:val="uk-UA"/>
        </w:rPr>
        <w:t>GeForce</w:t>
      </w:r>
      <w:proofErr w:type="spellEnd"/>
      <w:r w:rsidRPr="00F970CD">
        <w:rPr>
          <w:rFonts w:ascii="Times New Roman" w:hAnsi="Times New Roman" w:cs="Times New Roman"/>
          <w:color w:val="000000" w:themeColor="text1"/>
          <w:sz w:val="20"/>
          <w:szCs w:val="20"/>
          <w:lang w:val="uk-UA"/>
        </w:rPr>
        <w:t xml:space="preserve"> GTX 1660 Super, 6 ГБ / без ОД / LAN / без ОС</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proofErr w:type="spellStart"/>
      <w:r w:rsidRPr="00F970CD">
        <w:rPr>
          <w:rFonts w:ascii="Times New Roman" w:hAnsi="Times New Roman" w:cs="Times New Roman"/>
          <w:color w:val="000000" w:themeColor="text1"/>
          <w:sz w:val="20"/>
          <w:szCs w:val="20"/>
          <w:lang w:val="uk-UA"/>
        </w:rPr>
        <w:t>Відеокарта</w:t>
      </w:r>
      <w:proofErr w:type="spellEnd"/>
      <w:r w:rsidRPr="00F970CD">
        <w:rPr>
          <w:rFonts w:ascii="Times New Roman" w:hAnsi="Times New Roman" w:cs="Times New Roman"/>
          <w:color w:val="000000" w:themeColor="text1"/>
          <w:sz w:val="20"/>
          <w:szCs w:val="20"/>
          <w:lang w:val="uk-UA"/>
        </w:rPr>
        <w:t xml:space="preserve"> </w:t>
      </w:r>
      <w:hyperlink r:id="rId6" w:history="1">
        <w:proofErr w:type="spellStart"/>
        <w:r w:rsidRPr="00F970CD">
          <w:rPr>
            <w:rFonts w:ascii="Times New Roman" w:hAnsi="Times New Roman" w:cs="Times New Roman"/>
            <w:color w:val="000000" w:themeColor="text1"/>
            <w:sz w:val="20"/>
            <w:szCs w:val="20"/>
            <w:lang w:val="uk-UA"/>
          </w:rPr>
          <w:t>GeForce</w:t>
        </w:r>
        <w:proofErr w:type="spellEnd"/>
        <w:r w:rsidRPr="00F970CD">
          <w:rPr>
            <w:rFonts w:ascii="Times New Roman" w:hAnsi="Times New Roman" w:cs="Times New Roman"/>
            <w:color w:val="000000" w:themeColor="text1"/>
            <w:sz w:val="20"/>
            <w:szCs w:val="20"/>
            <w:lang w:val="uk-UA"/>
          </w:rPr>
          <w:t xml:space="preserve"> GTX 1660 </w:t>
        </w:r>
        <w:proofErr w:type="spellStart"/>
        <w:r w:rsidRPr="00F970CD">
          <w:rPr>
            <w:rFonts w:ascii="Times New Roman" w:hAnsi="Times New Roman" w:cs="Times New Roman"/>
            <w:color w:val="000000" w:themeColor="text1"/>
            <w:sz w:val="20"/>
            <w:szCs w:val="20"/>
            <w:lang w:val="uk-UA"/>
          </w:rPr>
          <w:t>Super</w:t>
        </w:r>
        <w:proofErr w:type="spellEnd"/>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Процесор </w:t>
      </w:r>
      <w:hyperlink r:id="rId7" w:history="1">
        <w:proofErr w:type="spellStart"/>
        <w:r w:rsidRPr="00F970CD">
          <w:rPr>
            <w:rFonts w:ascii="Times New Roman" w:hAnsi="Times New Roman" w:cs="Times New Roman"/>
            <w:color w:val="000000" w:themeColor="text1"/>
            <w:sz w:val="20"/>
            <w:szCs w:val="20"/>
            <w:lang w:val="uk-UA"/>
          </w:rPr>
          <w:t>Шестиядерний</w:t>
        </w:r>
        <w:proofErr w:type="spellEnd"/>
        <w:r w:rsidRPr="00F970CD">
          <w:rPr>
            <w:rFonts w:ascii="Times New Roman" w:hAnsi="Times New Roman" w:cs="Times New Roman"/>
            <w:color w:val="000000" w:themeColor="text1"/>
            <w:sz w:val="20"/>
            <w:szCs w:val="20"/>
            <w:lang w:val="uk-UA"/>
          </w:rPr>
          <w:t xml:space="preserve"> AMD </w:t>
        </w:r>
        <w:proofErr w:type="spellStart"/>
        <w:r w:rsidRPr="00F970CD">
          <w:rPr>
            <w:rFonts w:ascii="Times New Roman" w:hAnsi="Times New Roman" w:cs="Times New Roman"/>
            <w:color w:val="000000" w:themeColor="text1"/>
            <w:sz w:val="20"/>
            <w:szCs w:val="20"/>
            <w:lang w:val="uk-UA"/>
          </w:rPr>
          <w:t>Ryzen</w:t>
        </w:r>
        <w:proofErr w:type="spellEnd"/>
        <w:r w:rsidRPr="00F970CD">
          <w:rPr>
            <w:rFonts w:ascii="Times New Roman" w:hAnsi="Times New Roman" w:cs="Times New Roman"/>
            <w:color w:val="000000" w:themeColor="text1"/>
            <w:sz w:val="20"/>
            <w:szCs w:val="20"/>
            <w:lang w:val="uk-UA"/>
          </w:rPr>
          <w:t xml:space="preserve"> 5 4500 (3.6 - 4.1 ГГц)</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Чипсет материнської плати AMD A320</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Порти На передній панелі: 1 х USB 3.0 порт 2 х USB 2.0 порту Аудіо</w:t>
      </w:r>
      <w:r w:rsidRPr="00F970CD">
        <w:rPr>
          <w:rFonts w:ascii="Times New Roman" w:hAnsi="Times New Roman" w:cs="Times New Roman"/>
          <w:color w:val="000000" w:themeColor="text1"/>
          <w:sz w:val="20"/>
          <w:szCs w:val="20"/>
          <w:lang w:val="uk-UA"/>
        </w:rPr>
        <w:br/>
      </w:r>
      <w:r w:rsidRPr="00F970CD">
        <w:rPr>
          <w:rFonts w:ascii="Times New Roman" w:hAnsi="Times New Roman" w:cs="Times New Roman"/>
          <w:color w:val="000000" w:themeColor="text1"/>
          <w:sz w:val="20"/>
          <w:szCs w:val="20"/>
          <w:lang w:val="uk-UA"/>
        </w:rPr>
        <w:br/>
        <w:t>На задній панелі (материнська плата): 1 x PS/2 комбінований порт для клавіатури/миші 2 x USB 2.0 порту</w:t>
      </w:r>
      <w:r w:rsidRPr="00F970CD">
        <w:rPr>
          <w:rFonts w:ascii="Times New Roman" w:hAnsi="Times New Roman" w:cs="Times New Roman"/>
          <w:color w:val="000000" w:themeColor="text1"/>
          <w:sz w:val="20"/>
          <w:szCs w:val="20"/>
          <w:lang w:val="uk-UA"/>
        </w:rPr>
        <w:br/>
        <w:t>3 x USB 3.0 порту 1 x LAN (RJ- 45)</w:t>
      </w:r>
      <w:r w:rsidRPr="00F970CD">
        <w:rPr>
          <w:rFonts w:ascii="Times New Roman" w:hAnsi="Times New Roman" w:cs="Times New Roman"/>
          <w:color w:val="000000" w:themeColor="text1"/>
          <w:sz w:val="20"/>
          <w:szCs w:val="20"/>
          <w:lang w:val="uk-UA"/>
        </w:rPr>
        <w:br/>
        <w:t>На задній панелі (</w:t>
      </w:r>
      <w:proofErr w:type="spellStart"/>
      <w:r w:rsidRPr="00F970CD">
        <w:rPr>
          <w:rFonts w:ascii="Times New Roman" w:hAnsi="Times New Roman" w:cs="Times New Roman"/>
          <w:color w:val="000000" w:themeColor="text1"/>
          <w:sz w:val="20"/>
          <w:szCs w:val="20"/>
          <w:lang w:val="uk-UA"/>
        </w:rPr>
        <w:t>відеокарта</w:t>
      </w:r>
      <w:proofErr w:type="spellEnd"/>
      <w:r w:rsidRPr="00F970CD">
        <w:rPr>
          <w:rFonts w:ascii="Times New Roman" w:hAnsi="Times New Roman" w:cs="Times New Roman"/>
          <w:color w:val="000000" w:themeColor="text1"/>
          <w:sz w:val="20"/>
          <w:szCs w:val="20"/>
          <w:lang w:val="uk-UA"/>
        </w:rPr>
        <w:t xml:space="preserve">): 1 х HDMI порт 1 х </w:t>
      </w:r>
      <w:proofErr w:type="spellStart"/>
      <w:r w:rsidRPr="00F970CD">
        <w:rPr>
          <w:rFonts w:ascii="Times New Roman" w:hAnsi="Times New Roman" w:cs="Times New Roman"/>
          <w:color w:val="000000" w:themeColor="text1"/>
          <w:sz w:val="20"/>
          <w:szCs w:val="20"/>
          <w:lang w:val="uk-UA"/>
        </w:rPr>
        <w:t>Display</w:t>
      </w:r>
      <w:proofErr w:type="spellEnd"/>
      <w:r w:rsidRPr="00F970CD">
        <w:rPr>
          <w:rFonts w:ascii="Times New Roman" w:hAnsi="Times New Roman" w:cs="Times New Roman"/>
          <w:color w:val="000000" w:themeColor="text1"/>
          <w:sz w:val="20"/>
          <w:szCs w:val="20"/>
          <w:lang w:val="uk-UA"/>
        </w:rPr>
        <w:t xml:space="preserve"> Port 1 x DVI порт</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Потужність БЖ 500 Вт</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Обсяг оперативної пам'яті </w:t>
      </w:r>
      <w:hyperlink r:id="rId8" w:history="1">
        <w:r w:rsidRPr="00F970CD">
          <w:rPr>
            <w:rFonts w:ascii="Times New Roman" w:hAnsi="Times New Roman" w:cs="Times New Roman"/>
            <w:color w:val="000000" w:themeColor="text1"/>
            <w:sz w:val="20"/>
            <w:szCs w:val="20"/>
            <w:lang w:val="uk-UA"/>
          </w:rPr>
          <w:t>16 ГБ</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Охолодження </w:t>
      </w:r>
      <w:proofErr w:type="spellStart"/>
      <w:r w:rsidRPr="00F970CD">
        <w:rPr>
          <w:rFonts w:ascii="Times New Roman" w:hAnsi="Times New Roman" w:cs="Times New Roman"/>
          <w:color w:val="000000" w:themeColor="text1"/>
          <w:sz w:val="20"/>
          <w:szCs w:val="20"/>
          <w:lang w:val="uk-UA"/>
        </w:rPr>
        <w:t>Охолодження</w:t>
      </w:r>
      <w:proofErr w:type="spellEnd"/>
      <w:r w:rsidRPr="00F970CD">
        <w:rPr>
          <w:rFonts w:ascii="Times New Roman" w:hAnsi="Times New Roman" w:cs="Times New Roman"/>
          <w:color w:val="000000" w:themeColor="text1"/>
          <w:sz w:val="20"/>
          <w:szCs w:val="20"/>
          <w:lang w:val="uk-UA"/>
        </w:rPr>
        <w:t xml:space="preserve"> ЦП: BOX Охолодження корпусу: 1 х 120 мм вентилятор</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Попередньо встановлене ПЗ Без ОС</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Розміри 483 x 200 x 441 мм</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Вага 11.5 кг</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Комплект постачання Комп'ютер Техпаспорт Кабель живлення</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Вид </w:t>
      </w:r>
      <w:hyperlink r:id="rId9" w:history="1">
        <w:proofErr w:type="spellStart"/>
        <w:r w:rsidRPr="00F970CD">
          <w:rPr>
            <w:rFonts w:ascii="Times New Roman" w:hAnsi="Times New Roman" w:cs="Times New Roman"/>
            <w:color w:val="000000" w:themeColor="text1"/>
            <w:sz w:val="20"/>
            <w:szCs w:val="20"/>
            <w:lang w:val="uk-UA"/>
          </w:rPr>
          <w:t>Десктопи</w:t>
        </w:r>
        <w:proofErr w:type="spellEnd"/>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Обсяг SSD </w:t>
      </w:r>
      <w:hyperlink r:id="rId10" w:history="1">
        <w:r w:rsidRPr="00F970CD">
          <w:rPr>
            <w:rFonts w:ascii="Times New Roman" w:hAnsi="Times New Roman" w:cs="Times New Roman"/>
            <w:color w:val="000000" w:themeColor="text1"/>
            <w:sz w:val="20"/>
            <w:szCs w:val="20"/>
            <w:lang w:val="uk-UA"/>
          </w:rPr>
          <w:t>480 ГБ</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Країна-виробник </w:t>
      </w:r>
      <w:hyperlink r:id="rId11" w:history="1">
        <w:r w:rsidRPr="00F970CD">
          <w:rPr>
            <w:rFonts w:ascii="Times New Roman" w:hAnsi="Times New Roman" w:cs="Times New Roman"/>
            <w:color w:val="000000" w:themeColor="text1"/>
            <w:sz w:val="20"/>
            <w:szCs w:val="20"/>
            <w:lang w:val="uk-UA"/>
          </w:rPr>
          <w:t>Україна</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Обсяг </w:t>
      </w:r>
      <w:proofErr w:type="spellStart"/>
      <w:r w:rsidRPr="00F970CD">
        <w:rPr>
          <w:rFonts w:ascii="Times New Roman" w:hAnsi="Times New Roman" w:cs="Times New Roman"/>
          <w:color w:val="000000" w:themeColor="text1"/>
          <w:sz w:val="20"/>
          <w:szCs w:val="20"/>
          <w:lang w:val="uk-UA"/>
        </w:rPr>
        <w:t>відеопам'яті</w:t>
      </w:r>
      <w:proofErr w:type="spellEnd"/>
      <w:r w:rsidRPr="00F970CD">
        <w:rPr>
          <w:rFonts w:ascii="Times New Roman" w:hAnsi="Times New Roman" w:cs="Times New Roman"/>
          <w:color w:val="000000" w:themeColor="text1"/>
          <w:sz w:val="20"/>
          <w:szCs w:val="20"/>
          <w:lang w:val="uk-UA"/>
        </w:rPr>
        <w:t xml:space="preserve"> </w:t>
      </w:r>
      <w:hyperlink r:id="rId12" w:history="1">
        <w:r w:rsidRPr="00F970CD">
          <w:rPr>
            <w:rFonts w:ascii="Times New Roman" w:hAnsi="Times New Roman" w:cs="Times New Roman"/>
            <w:color w:val="000000" w:themeColor="text1"/>
            <w:sz w:val="20"/>
            <w:szCs w:val="20"/>
            <w:lang w:val="uk-UA"/>
          </w:rPr>
          <w:t>6 ГБ</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Тип відео карти </w:t>
      </w:r>
      <w:hyperlink r:id="rId13" w:history="1">
        <w:r w:rsidRPr="00F970CD">
          <w:rPr>
            <w:rFonts w:ascii="Times New Roman" w:hAnsi="Times New Roman" w:cs="Times New Roman"/>
            <w:color w:val="000000" w:themeColor="text1"/>
            <w:sz w:val="20"/>
            <w:szCs w:val="20"/>
            <w:lang w:val="uk-UA"/>
          </w:rPr>
          <w:t>Дискретна</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Дисплей </w:t>
      </w:r>
      <w:hyperlink r:id="rId14" w:history="1">
        <w:r w:rsidRPr="00F970CD">
          <w:rPr>
            <w:rFonts w:ascii="Times New Roman" w:hAnsi="Times New Roman" w:cs="Times New Roman"/>
            <w:color w:val="000000" w:themeColor="text1"/>
            <w:sz w:val="20"/>
            <w:szCs w:val="20"/>
            <w:lang w:val="uk-UA"/>
          </w:rPr>
          <w:t>Немає дисплея</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Виробник GPU NVIDIA</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Попередньо встановлений модуль </w:t>
      </w:r>
      <w:proofErr w:type="spellStart"/>
      <w:r w:rsidRPr="00F970CD">
        <w:rPr>
          <w:rFonts w:ascii="Times New Roman" w:hAnsi="Times New Roman" w:cs="Times New Roman"/>
          <w:color w:val="000000" w:themeColor="text1"/>
          <w:sz w:val="20"/>
          <w:szCs w:val="20"/>
          <w:lang w:val="uk-UA"/>
        </w:rPr>
        <w:t>WiFi</w:t>
      </w:r>
      <w:proofErr w:type="spellEnd"/>
      <w:r w:rsidRPr="00F970CD">
        <w:rPr>
          <w:rFonts w:ascii="Times New Roman" w:hAnsi="Times New Roman" w:cs="Times New Roman"/>
          <w:color w:val="000000" w:themeColor="text1"/>
          <w:sz w:val="20"/>
          <w:szCs w:val="20"/>
          <w:lang w:val="uk-UA"/>
        </w:rPr>
        <w:t xml:space="preserve"> </w:t>
      </w:r>
      <w:hyperlink r:id="rId15" w:history="1">
        <w:r w:rsidRPr="00F970CD">
          <w:rPr>
            <w:rFonts w:ascii="Times New Roman" w:hAnsi="Times New Roman" w:cs="Times New Roman"/>
            <w:color w:val="000000" w:themeColor="text1"/>
            <w:sz w:val="20"/>
            <w:szCs w:val="20"/>
            <w:lang w:val="uk-UA"/>
          </w:rPr>
          <w:t>Немає</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lastRenderedPageBreak/>
        <w:t>Колір Чорний</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Частота ядра 3.6</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Бездротовий інтерфейс </w:t>
      </w:r>
      <w:hyperlink r:id="rId16" w:history="1">
        <w:r w:rsidRPr="00F970CD">
          <w:rPr>
            <w:rFonts w:ascii="Times New Roman" w:hAnsi="Times New Roman" w:cs="Times New Roman"/>
            <w:color w:val="000000" w:themeColor="text1"/>
            <w:sz w:val="20"/>
            <w:szCs w:val="20"/>
            <w:lang w:val="uk-UA"/>
          </w:rPr>
          <w:t>Без бездротового під'єднання</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Додатково З підтримкою VR</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Оптичний привод Немає</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Можливість кріплення VESA Без можливості кріплення VESA</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Країна реєстрації бренду Україна</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Гарантія 40 місяців</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Кількість встановлених вентиляторів 1</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Мережевий інтерфейс 1 </w:t>
      </w:r>
      <w:proofErr w:type="spellStart"/>
      <w:r w:rsidRPr="00F970CD">
        <w:rPr>
          <w:rFonts w:ascii="Times New Roman" w:hAnsi="Times New Roman" w:cs="Times New Roman"/>
          <w:color w:val="000000" w:themeColor="text1"/>
          <w:sz w:val="20"/>
          <w:szCs w:val="20"/>
          <w:lang w:val="uk-UA"/>
        </w:rPr>
        <w:t>Гбіт</w:t>
      </w:r>
      <w:proofErr w:type="spellEnd"/>
      <w:r w:rsidRPr="00F970CD">
        <w:rPr>
          <w:rFonts w:ascii="Times New Roman" w:hAnsi="Times New Roman" w:cs="Times New Roman"/>
          <w:color w:val="000000" w:themeColor="text1"/>
          <w:sz w:val="20"/>
          <w:szCs w:val="20"/>
          <w:lang w:val="uk-UA"/>
        </w:rPr>
        <w:t>/</w:t>
      </w:r>
      <w:proofErr w:type="spellStart"/>
      <w:r w:rsidRPr="00F970CD">
        <w:rPr>
          <w:rFonts w:ascii="Times New Roman" w:hAnsi="Times New Roman" w:cs="Times New Roman"/>
          <w:color w:val="000000" w:themeColor="text1"/>
          <w:sz w:val="20"/>
          <w:szCs w:val="20"/>
          <w:lang w:val="uk-UA"/>
        </w:rPr>
        <w:t>сек</w:t>
      </w:r>
      <w:proofErr w:type="spellEnd"/>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Розташування БЖ Нижнє</w:t>
      </w:r>
    </w:p>
    <w:p w:rsidR="00F970CD" w:rsidRPr="00F970CD" w:rsidRDefault="00F970CD" w:rsidP="00F970CD">
      <w:pPr>
        <w:pStyle w:val="1"/>
        <w:spacing w:before="0" w:after="0"/>
        <w:textAlignment w:val="baseline"/>
        <w:rPr>
          <w:rFonts w:eastAsiaTheme="minorHAnsi"/>
          <w:b w:val="0"/>
          <w:bCs w:val="0"/>
          <w:color w:val="000000" w:themeColor="text1"/>
          <w:kern w:val="0"/>
          <w:sz w:val="20"/>
          <w:szCs w:val="20"/>
          <w:lang w:val="uk-UA" w:eastAsia="en-US"/>
        </w:rPr>
      </w:pPr>
      <w:r w:rsidRPr="00F970CD">
        <w:rPr>
          <w:rFonts w:eastAsiaTheme="minorHAnsi"/>
          <w:b w:val="0"/>
          <w:bCs w:val="0"/>
          <w:color w:val="000000" w:themeColor="text1"/>
          <w:kern w:val="0"/>
          <w:sz w:val="20"/>
          <w:szCs w:val="20"/>
          <w:lang w:val="uk-UA" w:eastAsia="en-US"/>
        </w:rPr>
        <w:t xml:space="preserve">2. Характеристики Монітор 27" </w:t>
      </w:r>
      <w:proofErr w:type="spellStart"/>
      <w:r w:rsidRPr="00F970CD">
        <w:rPr>
          <w:rFonts w:eastAsiaTheme="minorHAnsi"/>
          <w:b w:val="0"/>
          <w:bCs w:val="0"/>
          <w:color w:val="000000" w:themeColor="text1"/>
          <w:kern w:val="0"/>
          <w:sz w:val="20"/>
          <w:szCs w:val="20"/>
          <w:lang w:val="uk-UA" w:eastAsia="en-US"/>
        </w:rPr>
        <w:t>Samsung</w:t>
      </w:r>
      <w:proofErr w:type="spellEnd"/>
      <w:r w:rsidRPr="00F970CD">
        <w:rPr>
          <w:rFonts w:eastAsiaTheme="minorHAnsi"/>
          <w:b w:val="0"/>
          <w:bCs w:val="0"/>
          <w:color w:val="000000" w:themeColor="text1"/>
          <w:kern w:val="0"/>
          <w:sz w:val="20"/>
          <w:szCs w:val="20"/>
          <w:lang w:val="uk-UA" w:eastAsia="en-US"/>
        </w:rPr>
        <w:t xml:space="preserve"> </w:t>
      </w:r>
      <w:proofErr w:type="spellStart"/>
      <w:r w:rsidRPr="00F970CD">
        <w:rPr>
          <w:rFonts w:eastAsiaTheme="minorHAnsi"/>
          <w:b w:val="0"/>
          <w:bCs w:val="0"/>
          <w:color w:val="000000" w:themeColor="text1"/>
          <w:kern w:val="0"/>
          <w:sz w:val="20"/>
          <w:szCs w:val="20"/>
          <w:lang w:val="uk-UA" w:eastAsia="en-US"/>
        </w:rPr>
        <w:t>Curved</w:t>
      </w:r>
      <w:proofErr w:type="spellEnd"/>
      <w:r w:rsidRPr="00F970CD">
        <w:rPr>
          <w:rFonts w:eastAsiaTheme="minorHAnsi"/>
          <w:b w:val="0"/>
          <w:bCs w:val="0"/>
          <w:color w:val="000000" w:themeColor="text1"/>
          <w:kern w:val="0"/>
          <w:sz w:val="20"/>
          <w:szCs w:val="20"/>
          <w:lang w:val="uk-UA" w:eastAsia="en-US"/>
        </w:rPr>
        <w:t xml:space="preserve"> LS27C366 (LS27C366EAIXCI)</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Діагональ дисплея </w:t>
      </w:r>
      <w:hyperlink r:id="rId17" w:history="1">
        <w:r w:rsidRPr="00F970CD">
          <w:rPr>
            <w:rFonts w:ascii="Times New Roman" w:hAnsi="Times New Roman" w:cs="Times New Roman"/>
            <w:color w:val="000000" w:themeColor="text1"/>
            <w:sz w:val="20"/>
            <w:szCs w:val="20"/>
            <w:lang w:val="uk-UA"/>
          </w:rPr>
          <w:t>27"</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Частота оновлення </w:t>
      </w:r>
      <w:hyperlink r:id="rId18" w:history="1">
        <w:r w:rsidRPr="00F970CD">
          <w:rPr>
            <w:rFonts w:ascii="Times New Roman" w:hAnsi="Times New Roman" w:cs="Times New Roman"/>
            <w:color w:val="000000" w:themeColor="text1"/>
            <w:sz w:val="20"/>
            <w:szCs w:val="20"/>
            <w:lang w:val="uk-UA"/>
          </w:rPr>
          <w:t>75 Гц</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Максимальна роздільна здатність дисплея </w:t>
      </w:r>
      <w:hyperlink r:id="rId19" w:history="1">
        <w:r w:rsidRPr="00F970CD">
          <w:rPr>
            <w:rFonts w:ascii="Times New Roman" w:hAnsi="Times New Roman" w:cs="Times New Roman"/>
            <w:color w:val="000000" w:themeColor="text1"/>
            <w:sz w:val="20"/>
            <w:szCs w:val="20"/>
            <w:lang w:val="uk-UA"/>
          </w:rPr>
          <w:t>1920x1080 (</w:t>
        </w:r>
        <w:proofErr w:type="spellStart"/>
        <w:r w:rsidRPr="00F970CD">
          <w:rPr>
            <w:rFonts w:ascii="Times New Roman" w:hAnsi="Times New Roman" w:cs="Times New Roman"/>
            <w:color w:val="000000" w:themeColor="text1"/>
            <w:sz w:val="20"/>
            <w:szCs w:val="20"/>
            <w:lang w:val="uk-UA"/>
          </w:rPr>
          <w:t>FullHD</w:t>
        </w:r>
        <w:proofErr w:type="spellEnd"/>
        <w:r w:rsidRPr="00F970CD">
          <w:rPr>
            <w:rFonts w:ascii="Times New Roman" w:hAnsi="Times New Roman" w:cs="Times New Roman"/>
            <w:color w:val="000000" w:themeColor="text1"/>
            <w:sz w:val="20"/>
            <w:szCs w:val="20"/>
            <w:lang w:val="uk-UA"/>
          </w:rPr>
          <w:t>)</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Час реакції матриці 4 </w:t>
      </w:r>
      <w:proofErr w:type="spellStart"/>
      <w:r w:rsidRPr="00F970CD">
        <w:rPr>
          <w:rFonts w:ascii="Times New Roman" w:hAnsi="Times New Roman" w:cs="Times New Roman"/>
          <w:color w:val="000000" w:themeColor="text1"/>
          <w:sz w:val="20"/>
          <w:szCs w:val="20"/>
          <w:lang w:val="uk-UA"/>
        </w:rPr>
        <w:t>мс</w:t>
      </w:r>
      <w:proofErr w:type="spellEnd"/>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Вбудований тюнер Немає</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Яскравість дисплея 250 </w:t>
      </w:r>
      <w:proofErr w:type="spellStart"/>
      <w:r w:rsidRPr="00F970CD">
        <w:rPr>
          <w:rFonts w:ascii="Times New Roman" w:hAnsi="Times New Roman" w:cs="Times New Roman"/>
          <w:color w:val="000000" w:themeColor="text1"/>
          <w:sz w:val="20"/>
          <w:szCs w:val="20"/>
          <w:lang w:val="uk-UA"/>
        </w:rPr>
        <w:t>кд</w:t>
      </w:r>
      <w:proofErr w:type="spellEnd"/>
      <w:r w:rsidRPr="00F970CD">
        <w:rPr>
          <w:rFonts w:ascii="Times New Roman" w:hAnsi="Times New Roman" w:cs="Times New Roman"/>
          <w:color w:val="000000" w:themeColor="text1"/>
          <w:sz w:val="20"/>
          <w:szCs w:val="20"/>
          <w:lang w:val="uk-UA"/>
        </w:rPr>
        <w:t>/м²</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Тип матриці </w:t>
      </w:r>
      <w:hyperlink r:id="rId20" w:history="1">
        <w:r w:rsidRPr="00F970CD">
          <w:rPr>
            <w:rFonts w:ascii="Times New Roman" w:hAnsi="Times New Roman" w:cs="Times New Roman"/>
            <w:color w:val="000000" w:themeColor="text1"/>
            <w:sz w:val="20"/>
            <w:szCs w:val="20"/>
            <w:lang w:val="uk-UA"/>
          </w:rPr>
          <w:t>VA</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Інтерфейси</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VGA</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HDMI</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proofErr w:type="spellStart"/>
      <w:r w:rsidRPr="00F970CD">
        <w:rPr>
          <w:rFonts w:ascii="Times New Roman" w:hAnsi="Times New Roman" w:cs="Times New Roman"/>
          <w:color w:val="000000" w:themeColor="text1"/>
          <w:sz w:val="20"/>
          <w:szCs w:val="20"/>
          <w:lang w:val="uk-UA"/>
        </w:rPr>
        <w:t>Підсвітка</w:t>
      </w:r>
      <w:proofErr w:type="spellEnd"/>
      <w:r w:rsidRPr="00F970CD">
        <w:rPr>
          <w:rFonts w:ascii="Times New Roman" w:hAnsi="Times New Roman" w:cs="Times New Roman"/>
          <w:color w:val="000000" w:themeColor="text1"/>
          <w:sz w:val="20"/>
          <w:szCs w:val="20"/>
          <w:lang w:val="uk-UA"/>
        </w:rPr>
        <w:t xml:space="preserve"> матриці </w:t>
      </w:r>
      <w:hyperlink r:id="rId21" w:history="1">
        <w:r w:rsidRPr="00F970CD">
          <w:rPr>
            <w:rFonts w:ascii="Times New Roman" w:hAnsi="Times New Roman" w:cs="Times New Roman"/>
            <w:color w:val="000000" w:themeColor="text1"/>
            <w:sz w:val="20"/>
            <w:szCs w:val="20"/>
            <w:lang w:val="uk-UA"/>
          </w:rPr>
          <w:t>LED (WLED)</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Контрастність дисплея 3000:1</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Особливості</w:t>
      </w:r>
    </w:p>
    <w:p w:rsidR="00F970CD" w:rsidRPr="00F970CD" w:rsidRDefault="00816C51" w:rsidP="00F970CD">
      <w:pPr>
        <w:spacing w:line="240" w:lineRule="auto"/>
        <w:textAlignment w:val="baseline"/>
        <w:rPr>
          <w:rFonts w:ascii="Times New Roman" w:hAnsi="Times New Roman" w:cs="Times New Roman"/>
          <w:color w:val="000000" w:themeColor="text1"/>
          <w:sz w:val="20"/>
          <w:szCs w:val="20"/>
          <w:lang w:val="uk-UA"/>
        </w:rPr>
      </w:pPr>
      <w:hyperlink r:id="rId22" w:history="1">
        <w:r w:rsidR="00F970CD" w:rsidRPr="00F970CD">
          <w:rPr>
            <w:rFonts w:ascii="Times New Roman" w:hAnsi="Times New Roman" w:cs="Times New Roman"/>
            <w:color w:val="000000" w:themeColor="text1"/>
            <w:sz w:val="20"/>
            <w:szCs w:val="20"/>
            <w:lang w:val="uk-UA"/>
          </w:rPr>
          <w:t>Flicker-Free</w:t>
        </w:r>
      </w:hyperlink>
    </w:p>
    <w:p w:rsidR="00F970CD" w:rsidRPr="00F970CD" w:rsidRDefault="00816C51" w:rsidP="00F970CD">
      <w:pPr>
        <w:spacing w:line="240" w:lineRule="auto"/>
        <w:textAlignment w:val="baseline"/>
        <w:rPr>
          <w:rFonts w:ascii="Times New Roman" w:hAnsi="Times New Roman" w:cs="Times New Roman"/>
          <w:color w:val="000000" w:themeColor="text1"/>
          <w:sz w:val="20"/>
          <w:szCs w:val="20"/>
          <w:lang w:val="uk-UA"/>
        </w:rPr>
      </w:pPr>
      <w:hyperlink r:id="rId23" w:history="1">
        <w:r w:rsidR="00F970CD" w:rsidRPr="00F970CD">
          <w:rPr>
            <w:rFonts w:ascii="Times New Roman" w:hAnsi="Times New Roman" w:cs="Times New Roman"/>
            <w:color w:val="000000" w:themeColor="text1"/>
            <w:sz w:val="20"/>
            <w:szCs w:val="20"/>
            <w:lang w:val="uk-UA"/>
          </w:rPr>
          <w:t>Вигнутий екран</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Кут огляду горизонтальний 178°</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Ігрові технології </w:t>
      </w:r>
      <w:hyperlink r:id="rId24" w:history="1">
        <w:r w:rsidRPr="00F970CD">
          <w:rPr>
            <w:rFonts w:ascii="Times New Roman" w:hAnsi="Times New Roman" w:cs="Times New Roman"/>
            <w:color w:val="000000" w:themeColor="text1"/>
            <w:sz w:val="20"/>
            <w:szCs w:val="20"/>
            <w:lang w:val="uk-UA"/>
          </w:rPr>
          <w:t xml:space="preserve">AMD </w:t>
        </w:r>
        <w:proofErr w:type="spellStart"/>
        <w:r w:rsidRPr="00F970CD">
          <w:rPr>
            <w:rFonts w:ascii="Times New Roman" w:hAnsi="Times New Roman" w:cs="Times New Roman"/>
            <w:color w:val="000000" w:themeColor="text1"/>
            <w:sz w:val="20"/>
            <w:szCs w:val="20"/>
            <w:lang w:val="uk-UA"/>
          </w:rPr>
          <w:t>FreeSync</w:t>
        </w:r>
        <w:proofErr w:type="spellEnd"/>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Країна-виробник </w:t>
      </w:r>
      <w:hyperlink r:id="rId25" w:history="1">
        <w:r w:rsidRPr="00F970CD">
          <w:rPr>
            <w:rFonts w:ascii="Times New Roman" w:hAnsi="Times New Roman" w:cs="Times New Roman"/>
            <w:color w:val="000000" w:themeColor="text1"/>
            <w:sz w:val="20"/>
            <w:szCs w:val="20"/>
            <w:lang w:val="uk-UA"/>
          </w:rPr>
          <w:t>Китай</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Кут огляду вертикальний 178°</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Вбудовані колонки </w:t>
      </w:r>
      <w:hyperlink r:id="rId26" w:history="1">
        <w:r w:rsidRPr="00F970CD">
          <w:rPr>
            <w:rFonts w:ascii="Times New Roman" w:hAnsi="Times New Roman" w:cs="Times New Roman"/>
            <w:color w:val="000000" w:themeColor="text1"/>
            <w:sz w:val="20"/>
            <w:szCs w:val="20"/>
            <w:lang w:val="uk-UA"/>
          </w:rPr>
          <w:t>Немає</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Радіус кривизни 1800R</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Відношення сторін </w:t>
      </w:r>
      <w:hyperlink r:id="rId27" w:history="1">
        <w:r w:rsidRPr="00F970CD">
          <w:rPr>
            <w:rFonts w:ascii="Times New Roman" w:hAnsi="Times New Roman" w:cs="Times New Roman"/>
            <w:color w:val="000000" w:themeColor="text1"/>
            <w:sz w:val="20"/>
            <w:szCs w:val="20"/>
            <w:lang w:val="uk-UA"/>
          </w:rPr>
          <w:t>16:9</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VESA </w:t>
      </w:r>
      <w:hyperlink r:id="rId28" w:history="1">
        <w:r w:rsidRPr="00F970CD">
          <w:rPr>
            <w:rFonts w:ascii="Times New Roman" w:hAnsi="Times New Roman" w:cs="Times New Roman"/>
            <w:color w:val="000000" w:themeColor="text1"/>
            <w:sz w:val="20"/>
            <w:szCs w:val="20"/>
            <w:lang w:val="uk-UA"/>
          </w:rPr>
          <w:t>75х75 мм</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Вбудована </w:t>
      </w:r>
      <w:proofErr w:type="spellStart"/>
      <w:r w:rsidRPr="00F970CD">
        <w:rPr>
          <w:rFonts w:ascii="Times New Roman" w:hAnsi="Times New Roman" w:cs="Times New Roman"/>
          <w:color w:val="000000" w:themeColor="text1"/>
          <w:sz w:val="20"/>
          <w:szCs w:val="20"/>
          <w:lang w:val="uk-UA"/>
        </w:rPr>
        <w:t>веб-камера</w:t>
      </w:r>
      <w:proofErr w:type="spellEnd"/>
      <w:r w:rsidRPr="00F970CD">
        <w:rPr>
          <w:rFonts w:ascii="Times New Roman" w:hAnsi="Times New Roman" w:cs="Times New Roman"/>
          <w:color w:val="000000" w:themeColor="text1"/>
          <w:sz w:val="20"/>
          <w:szCs w:val="20"/>
          <w:lang w:val="uk-UA"/>
        </w:rPr>
        <w:t xml:space="preserve">  </w:t>
      </w:r>
      <w:hyperlink r:id="rId29" w:history="1">
        <w:r w:rsidRPr="00F970CD">
          <w:rPr>
            <w:rFonts w:ascii="Times New Roman" w:hAnsi="Times New Roman" w:cs="Times New Roman"/>
            <w:color w:val="000000" w:themeColor="text1"/>
            <w:sz w:val="20"/>
            <w:szCs w:val="20"/>
            <w:lang w:val="uk-UA"/>
          </w:rPr>
          <w:t>Немає</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Максимальна кількість кольорів 16.7 </w:t>
      </w:r>
      <w:proofErr w:type="spellStart"/>
      <w:r w:rsidRPr="00F970CD">
        <w:rPr>
          <w:rFonts w:ascii="Times New Roman" w:hAnsi="Times New Roman" w:cs="Times New Roman"/>
          <w:color w:val="000000" w:themeColor="text1"/>
          <w:sz w:val="20"/>
          <w:szCs w:val="20"/>
          <w:lang w:val="uk-UA"/>
        </w:rPr>
        <w:t>млн</w:t>
      </w:r>
      <w:proofErr w:type="spellEnd"/>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lastRenderedPageBreak/>
        <w:t xml:space="preserve">Колір </w:t>
      </w:r>
      <w:hyperlink r:id="rId30" w:history="1">
        <w:proofErr w:type="spellStart"/>
        <w:r w:rsidRPr="00F970CD">
          <w:rPr>
            <w:rFonts w:ascii="Times New Roman" w:hAnsi="Times New Roman" w:cs="Times New Roman"/>
            <w:color w:val="000000" w:themeColor="text1"/>
            <w:sz w:val="20"/>
            <w:szCs w:val="20"/>
            <w:lang w:val="uk-UA"/>
          </w:rPr>
          <w:t>Black</w:t>
        </w:r>
        <w:proofErr w:type="spellEnd"/>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Покриття </w:t>
      </w:r>
      <w:hyperlink r:id="rId31" w:history="1">
        <w:r w:rsidRPr="00F970CD">
          <w:rPr>
            <w:rFonts w:ascii="Times New Roman" w:hAnsi="Times New Roman" w:cs="Times New Roman"/>
            <w:color w:val="000000" w:themeColor="text1"/>
            <w:sz w:val="20"/>
            <w:szCs w:val="20"/>
            <w:lang w:val="uk-UA"/>
          </w:rPr>
          <w:t>Матове</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Споживана потужність 25 Вт</w:t>
      </w:r>
      <w:r w:rsidRPr="00F970CD">
        <w:rPr>
          <w:rFonts w:ascii="Times New Roman" w:hAnsi="Times New Roman" w:cs="Times New Roman"/>
          <w:color w:val="000000" w:themeColor="text1"/>
          <w:sz w:val="20"/>
          <w:szCs w:val="20"/>
          <w:lang w:val="uk-UA"/>
        </w:rPr>
        <w:br/>
        <w:t>У режимі очікування: 0.3 Вт</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Фірмові технології</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proofErr w:type="spellStart"/>
      <w:r w:rsidRPr="00F970CD">
        <w:rPr>
          <w:rFonts w:ascii="Times New Roman" w:hAnsi="Times New Roman" w:cs="Times New Roman"/>
          <w:color w:val="000000" w:themeColor="text1"/>
          <w:sz w:val="20"/>
          <w:szCs w:val="20"/>
          <w:lang w:val="uk-UA"/>
        </w:rPr>
        <w:t>Samsung</w:t>
      </w:r>
      <w:proofErr w:type="spellEnd"/>
      <w:r w:rsidRPr="00F970CD">
        <w:rPr>
          <w:rFonts w:ascii="Times New Roman" w:hAnsi="Times New Roman" w:cs="Times New Roman"/>
          <w:color w:val="000000" w:themeColor="text1"/>
          <w:sz w:val="20"/>
          <w:szCs w:val="20"/>
          <w:lang w:val="uk-UA"/>
        </w:rPr>
        <w:t xml:space="preserve"> </w:t>
      </w:r>
      <w:proofErr w:type="spellStart"/>
      <w:r w:rsidRPr="00F970CD">
        <w:rPr>
          <w:rFonts w:ascii="Times New Roman" w:hAnsi="Times New Roman" w:cs="Times New Roman"/>
          <w:color w:val="000000" w:themeColor="text1"/>
          <w:sz w:val="20"/>
          <w:szCs w:val="20"/>
          <w:lang w:val="uk-UA"/>
        </w:rPr>
        <w:t>MagicBright</w:t>
      </w:r>
      <w:proofErr w:type="spellEnd"/>
      <w:r w:rsidRPr="00F970CD">
        <w:rPr>
          <w:rFonts w:ascii="Times New Roman" w:hAnsi="Times New Roman" w:cs="Times New Roman"/>
          <w:color w:val="000000" w:themeColor="text1"/>
          <w:sz w:val="20"/>
          <w:szCs w:val="20"/>
          <w:lang w:val="uk-UA"/>
        </w:rPr>
        <w:br/>
      </w:r>
      <w:proofErr w:type="spellStart"/>
      <w:r w:rsidRPr="00F970CD">
        <w:rPr>
          <w:rFonts w:ascii="Times New Roman" w:hAnsi="Times New Roman" w:cs="Times New Roman"/>
          <w:color w:val="000000" w:themeColor="text1"/>
          <w:sz w:val="20"/>
          <w:szCs w:val="20"/>
          <w:lang w:val="uk-UA"/>
        </w:rPr>
        <w:t>Samsung</w:t>
      </w:r>
      <w:proofErr w:type="spellEnd"/>
      <w:r w:rsidRPr="00F970CD">
        <w:rPr>
          <w:rFonts w:ascii="Times New Roman" w:hAnsi="Times New Roman" w:cs="Times New Roman"/>
          <w:color w:val="000000" w:themeColor="text1"/>
          <w:sz w:val="20"/>
          <w:szCs w:val="20"/>
          <w:lang w:val="uk-UA"/>
        </w:rPr>
        <w:t xml:space="preserve"> </w:t>
      </w:r>
      <w:proofErr w:type="spellStart"/>
      <w:r w:rsidRPr="00F970CD">
        <w:rPr>
          <w:rFonts w:ascii="Times New Roman" w:hAnsi="Times New Roman" w:cs="Times New Roman"/>
          <w:color w:val="000000" w:themeColor="text1"/>
          <w:sz w:val="20"/>
          <w:szCs w:val="20"/>
          <w:lang w:val="uk-UA"/>
        </w:rPr>
        <w:t>MagicUpscale</w:t>
      </w:r>
      <w:proofErr w:type="spellEnd"/>
      <w:r w:rsidRPr="00F970CD">
        <w:rPr>
          <w:rFonts w:ascii="Times New Roman" w:hAnsi="Times New Roman" w:cs="Times New Roman"/>
          <w:color w:val="000000" w:themeColor="text1"/>
          <w:sz w:val="20"/>
          <w:szCs w:val="20"/>
          <w:lang w:val="uk-UA"/>
        </w:rPr>
        <w:br/>
      </w:r>
      <w:proofErr w:type="spellStart"/>
      <w:r w:rsidRPr="00F970CD">
        <w:rPr>
          <w:rFonts w:ascii="Times New Roman" w:hAnsi="Times New Roman" w:cs="Times New Roman"/>
          <w:color w:val="000000" w:themeColor="text1"/>
          <w:sz w:val="20"/>
          <w:szCs w:val="20"/>
          <w:lang w:val="uk-UA"/>
        </w:rPr>
        <w:t>Eco</w:t>
      </w:r>
      <w:proofErr w:type="spellEnd"/>
      <w:r w:rsidRPr="00F970CD">
        <w:rPr>
          <w:rFonts w:ascii="Times New Roman" w:hAnsi="Times New Roman" w:cs="Times New Roman"/>
          <w:color w:val="000000" w:themeColor="text1"/>
          <w:sz w:val="20"/>
          <w:szCs w:val="20"/>
          <w:lang w:val="uk-UA"/>
        </w:rPr>
        <w:t xml:space="preserve"> Saving Plus</w:t>
      </w:r>
      <w:r w:rsidRPr="00F970CD">
        <w:rPr>
          <w:rFonts w:ascii="Times New Roman" w:hAnsi="Times New Roman" w:cs="Times New Roman"/>
          <w:color w:val="000000" w:themeColor="text1"/>
          <w:sz w:val="20"/>
          <w:szCs w:val="20"/>
          <w:lang w:val="uk-UA"/>
        </w:rPr>
        <w:br/>
        <w:t>Eye Saver Mode</w:t>
      </w:r>
      <w:r w:rsidRPr="00F970CD">
        <w:rPr>
          <w:rFonts w:ascii="Times New Roman" w:hAnsi="Times New Roman" w:cs="Times New Roman"/>
          <w:color w:val="000000" w:themeColor="text1"/>
          <w:sz w:val="20"/>
          <w:szCs w:val="20"/>
          <w:lang w:val="uk-UA"/>
        </w:rPr>
        <w:br/>
        <w:t>Flicker Free</w:t>
      </w:r>
      <w:r w:rsidRPr="00F970CD">
        <w:rPr>
          <w:rFonts w:ascii="Times New Roman" w:hAnsi="Times New Roman" w:cs="Times New Roman"/>
          <w:color w:val="000000" w:themeColor="text1"/>
          <w:sz w:val="20"/>
          <w:szCs w:val="20"/>
          <w:lang w:val="uk-UA"/>
        </w:rPr>
        <w:br/>
        <w:t>Game Mode</w:t>
      </w:r>
      <w:r w:rsidRPr="00F970CD">
        <w:rPr>
          <w:rFonts w:ascii="Times New Roman" w:hAnsi="Times New Roman" w:cs="Times New Roman"/>
          <w:color w:val="000000" w:themeColor="text1"/>
          <w:sz w:val="20"/>
          <w:szCs w:val="20"/>
          <w:lang w:val="uk-UA"/>
        </w:rPr>
        <w:br/>
        <w:t>Image Size</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Габарити монітора, маса</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З підставкою: 622.9 x 466.2 x 242.6 мм, 4.1 кг</w:t>
      </w:r>
      <w:r w:rsidRPr="00F970CD">
        <w:rPr>
          <w:rFonts w:ascii="Times New Roman" w:hAnsi="Times New Roman" w:cs="Times New Roman"/>
          <w:color w:val="000000" w:themeColor="text1"/>
          <w:sz w:val="20"/>
          <w:szCs w:val="20"/>
          <w:lang w:val="uk-UA"/>
        </w:rPr>
        <w:br/>
        <w:t>Без підставки: 622.9 x 367.6 x 82.4 мм, 3.6 кг</w:t>
      </w:r>
      <w:r w:rsidRPr="00F970CD">
        <w:rPr>
          <w:rFonts w:ascii="Times New Roman" w:hAnsi="Times New Roman" w:cs="Times New Roman"/>
          <w:color w:val="000000" w:themeColor="text1"/>
          <w:sz w:val="20"/>
          <w:szCs w:val="20"/>
          <w:lang w:val="uk-UA"/>
        </w:rPr>
        <w:br/>
        <w:t>В упаковці: 710 x 175 x 452 мм, 6 кг</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Варіанти регулювання положення дисплея</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Нахил: -2° - 22°</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Додаткові </w:t>
      </w:r>
      <w:proofErr w:type="spellStart"/>
      <w:r w:rsidRPr="00F970CD">
        <w:rPr>
          <w:rFonts w:ascii="Times New Roman" w:hAnsi="Times New Roman" w:cs="Times New Roman"/>
          <w:color w:val="000000" w:themeColor="text1"/>
          <w:sz w:val="20"/>
          <w:szCs w:val="20"/>
          <w:lang w:val="uk-UA"/>
        </w:rPr>
        <w:t>роз'єми</w:t>
      </w:r>
      <w:proofErr w:type="spellEnd"/>
      <w:r w:rsidRPr="00F970CD">
        <w:rPr>
          <w:rFonts w:ascii="Times New Roman" w:hAnsi="Times New Roman" w:cs="Times New Roman"/>
          <w:color w:val="000000" w:themeColor="text1"/>
          <w:sz w:val="20"/>
          <w:szCs w:val="20"/>
          <w:lang w:val="uk-UA"/>
        </w:rPr>
        <w:t xml:space="preserve"> Вихід на навушники</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Комплект постачання Монітор HDMI-кабель </w:t>
      </w:r>
      <w:proofErr w:type="spellStart"/>
      <w:r w:rsidRPr="00F970CD">
        <w:rPr>
          <w:rFonts w:ascii="Times New Roman" w:hAnsi="Times New Roman" w:cs="Times New Roman"/>
          <w:color w:val="000000" w:themeColor="text1"/>
          <w:sz w:val="20"/>
          <w:szCs w:val="20"/>
          <w:lang w:val="uk-UA"/>
        </w:rPr>
        <w:t>Кабель</w:t>
      </w:r>
      <w:proofErr w:type="spellEnd"/>
      <w:r w:rsidRPr="00F970CD">
        <w:rPr>
          <w:rFonts w:ascii="Times New Roman" w:hAnsi="Times New Roman" w:cs="Times New Roman"/>
          <w:color w:val="000000" w:themeColor="text1"/>
          <w:sz w:val="20"/>
          <w:szCs w:val="20"/>
          <w:lang w:val="uk-UA"/>
        </w:rPr>
        <w:t xml:space="preserve"> живлення</w:t>
      </w:r>
      <w:r w:rsidRPr="00F970CD">
        <w:rPr>
          <w:rFonts w:ascii="Times New Roman" w:hAnsi="Times New Roman" w:cs="Times New Roman"/>
          <w:color w:val="000000" w:themeColor="text1"/>
          <w:sz w:val="20"/>
          <w:szCs w:val="20"/>
          <w:lang w:val="uk-UA"/>
        </w:rPr>
        <w:br/>
        <w:t>Документація</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Країна реєстрації бренду Республіка Корея (Південна Корея)</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Гаряча лінія виробника Samsung 0-800-502-000 Цілодобово 24/7</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Гарантія 24 місяці</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3. Клавіатура</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4. Мишка</w:t>
      </w:r>
    </w:p>
    <w:p w:rsidR="00F970CD" w:rsidRPr="00F970CD" w:rsidRDefault="00F970CD" w:rsidP="00F970CD">
      <w:pPr>
        <w:pStyle w:val="a7"/>
        <w:shd w:val="clear" w:color="auto" w:fill="FFFFFF"/>
        <w:spacing w:before="0" w:beforeAutospacing="0" w:after="0" w:afterAutospacing="0"/>
        <w:rPr>
          <w:rFonts w:eastAsiaTheme="minorHAnsi"/>
          <w:color w:val="000000" w:themeColor="text1"/>
          <w:sz w:val="20"/>
          <w:lang w:val="uk-UA" w:eastAsia="en-US"/>
        </w:rPr>
      </w:pPr>
      <w:r w:rsidRPr="00F970CD">
        <w:rPr>
          <w:rFonts w:eastAsiaTheme="minorHAnsi"/>
          <w:color w:val="000000" w:themeColor="text1"/>
          <w:sz w:val="20"/>
          <w:lang w:val="uk-UA" w:eastAsia="en-US"/>
        </w:rPr>
        <w:t xml:space="preserve">5. Підсилювач Технічні характеристики </w:t>
      </w:r>
      <w:proofErr w:type="spellStart"/>
      <w:r w:rsidRPr="00F970CD">
        <w:rPr>
          <w:rFonts w:eastAsiaTheme="minorHAnsi"/>
          <w:color w:val="000000" w:themeColor="text1"/>
          <w:sz w:val="20"/>
          <w:lang w:val="uk-UA" w:eastAsia="en-US"/>
        </w:rPr>
        <w:t>Park</w:t>
      </w:r>
      <w:proofErr w:type="spellEnd"/>
      <w:r w:rsidRPr="00F970CD">
        <w:rPr>
          <w:rFonts w:eastAsiaTheme="minorHAnsi"/>
          <w:color w:val="000000" w:themeColor="text1"/>
          <w:sz w:val="20"/>
          <w:lang w:val="uk-UA" w:eastAsia="en-US"/>
        </w:rPr>
        <w:t xml:space="preserve"> </w:t>
      </w:r>
      <w:proofErr w:type="spellStart"/>
      <w:r w:rsidRPr="00F970CD">
        <w:rPr>
          <w:rFonts w:eastAsiaTheme="minorHAnsi"/>
          <w:color w:val="000000" w:themeColor="text1"/>
          <w:sz w:val="20"/>
          <w:lang w:val="uk-UA" w:eastAsia="en-US"/>
        </w:rPr>
        <w:t>Audio</w:t>
      </w:r>
      <w:proofErr w:type="spellEnd"/>
      <w:r w:rsidRPr="00F970CD">
        <w:rPr>
          <w:rFonts w:eastAsiaTheme="minorHAnsi"/>
          <w:color w:val="000000" w:themeColor="text1"/>
          <w:sz w:val="20"/>
          <w:lang w:val="uk-UA" w:eastAsia="en-US"/>
        </w:rPr>
        <w:t xml:space="preserve"> CF 700-4:</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Номінальний опір навантаження: 4 Ом (канал), 8 Ом (міст).</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Вихідна потужність: 350/220 Вт (канал, 4/8 Ом, 220 В), 600/390 Вт (міст, 8/16 Ом, 220 В).</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Пікова вихідна потужність: 480/240 Вт (канал, 4/8 Ом, 10 </w:t>
      </w:r>
      <w:proofErr w:type="spellStart"/>
      <w:r w:rsidRPr="00F970CD">
        <w:rPr>
          <w:rFonts w:ascii="Times New Roman" w:hAnsi="Times New Roman" w:cs="Times New Roman"/>
          <w:color w:val="000000" w:themeColor="text1"/>
          <w:sz w:val="20"/>
          <w:szCs w:val="20"/>
          <w:lang w:val="uk-UA"/>
        </w:rPr>
        <w:t>мс</w:t>
      </w:r>
      <w:proofErr w:type="spellEnd"/>
      <w:r w:rsidRPr="00F970CD">
        <w:rPr>
          <w:rFonts w:ascii="Times New Roman" w:hAnsi="Times New Roman" w:cs="Times New Roman"/>
          <w:color w:val="000000" w:themeColor="text1"/>
          <w:sz w:val="20"/>
          <w:szCs w:val="20"/>
          <w:lang w:val="uk-UA"/>
        </w:rPr>
        <w:t xml:space="preserve">, 220 В), 960/480 Вт (міст, 8/16 Ом, 10 </w:t>
      </w:r>
      <w:proofErr w:type="spellStart"/>
      <w:r w:rsidRPr="00F970CD">
        <w:rPr>
          <w:rFonts w:ascii="Times New Roman" w:hAnsi="Times New Roman" w:cs="Times New Roman"/>
          <w:color w:val="000000" w:themeColor="text1"/>
          <w:sz w:val="20"/>
          <w:szCs w:val="20"/>
          <w:lang w:val="uk-UA"/>
        </w:rPr>
        <w:t>мс</w:t>
      </w:r>
      <w:proofErr w:type="spellEnd"/>
      <w:r w:rsidRPr="00F970CD">
        <w:rPr>
          <w:rFonts w:ascii="Times New Roman" w:hAnsi="Times New Roman" w:cs="Times New Roman"/>
          <w:color w:val="000000" w:themeColor="text1"/>
          <w:sz w:val="20"/>
          <w:szCs w:val="20"/>
          <w:lang w:val="uk-UA"/>
        </w:rPr>
        <w:t>, 220 В).</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Діапазон частот: 20 Гц - 20 кГц (± 0.2 дБ, 350 Вт, 4 Ом), 10 Гц - 60 кГц (± 1 дБ, 1 Вт, 4 Ом).</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Загальні гармонійні спотворення: 0.003% (1 кГц, 4 Ом), 0.02% (20 Гц - 20 кГц, 4 Ом).</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Швидкість наростання вихідної напруги: 40 В / </w:t>
      </w:r>
      <w:proofErr w:type="spellStart"/>
      <w:r w:rsidRPr="00F970CD">
        <w:rPr>
          <w:rFonts w:ascii="Times New Roman" w:hAnsi="Times New Roman" w:cs="Times New Roman"/>
          <w:color w:val="000000" w:themeColor="text1"/>
          <w:sz w:val="20"/>
          <w:szCs w:val="20"/>
          <w:lang w:val="uk-UA"/>
        </w:rPr>
        <w:t>мкс</w:t>
      </w:r>
      <w:proofErr w:type="spellEnd"/>
      <w:r w:rsidRPr="00F970CD">
        <w:rPr>
          <w:rFonts w:ascii="Times New Roman" w:hAnsi="Times New Roman" w:cs="Times New Roman"/>
          <w:color w:val="000000" w:themeColor="text1"/>
          <w:sz w:val="20"/>
          <w:szCs w:val="20"/>
          <w:lang w:val="uk-UA"/>
        </w:rPr>
        <w:t xml:space="preserve"> (канал), 80 В / </w:t>
      </w:r>
      <w:proofErr w:type="spellStart"/>
      <w:r w:rsidRPr="00F970CD">
        <w:rPr>
          <w:rFonts w:ascii="Times New Roman" w:hAnsi="Times New Roman" w:cs="Times New Roman"/>
          <w:color w:val="000000" w:themeColor="text1"/>
          <w:sz w:val="20"/>
          <w:szCs w:val="20"/>
          <w:lang w:val="uk-UA"/>
        </w:rPr>
        <w:t>мкс</w:t>
      </w:r>
      <w:proofErr w:type="spellEnd"/>
      <w:r w:rsidRPr="00F970CD">
        <w:rPr>
          <w:rFonts w:ascii="Times New Roman" w:hAnsi="Times New Roman" w:cs="Times New Roman"/>
          <w:color w:val="000000" w:themeColor="text1"/>
          <w:sz w:val="20"/>
          <w:szCs w:val="20"/>
          <w:lang w:val="uk-UA"/>
        </w:rPr>
        <w:t xml:space="preserve"> (міст).</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Коефіцієнт демпфування: 400 (1 кГц, 8 Ом).</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Перехідний загасання між каналами: 60 дБ (1 кГц).</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Відношення сигнал / шум: 100 дБ (не виважених).</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Вхідний опір: 10 </w:t>
      </w:r>
      <w:proofErr w:type="spellStart"/>
      <w:r w:rsidRPr="00F970CD">
        <w:rPr>
          <w:rFonts w:ascii="Times New Roman" w:hAnsi="Times New Roman" w:cs="Times New Roman"/>
          <w:color w:val="000000" w:themeColor="text1"/>
          <w:sz w:val="20"/>
          <w:szCs w:val="20"/>
          <w:lang w:val="uk-UA"/>
        </w:rPr>
        <w:t>кОм</w:t>
      </w:r>
      <w:proofErr w:type="spellEnd"/>
      <w:r w:rsidRPr="00F970CD">
        <w:rPr>
          <w:rFonts w:ascii="Times New Roman" w:hAnsi="Times New Roman" w:cs="Times New Roman"/>
          <w:color w:val="000000" w:themeColor="text1"/>
          <w:sz w:val="20"/>
          <w:szCs w:val="20"/>
          <w:lang w:val="uk-UA"/>
        </w:rPr>
        <w:t xml:space="preserve"> (симетричне).</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Чутливість: 0.775 В.</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Мережа живлення: 220 В, 50/60 Гц.</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Маса: 6.5 кг.</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Габаритні розміри: 482 мм (ширина), 96 мм (висота), 362 мм.</w:t>
      </w:r>
    </w:p>
    <w:p w:rsidR="00F970CD" w:rsidRPr="00F970CD" w:rsidRDefault="00F970CD" w:rsidP="00F970CD">
      <w:pPr>
        <w:spacing w:after="0" w:line="240" w:lineRule="auto"/>
        <w:contextualSpacing/>
        <w:rPr>
          <w:rFonts w:ascii="Times New Roman" w:hAnsi="Times New Roman" w:cs="Times New Roman"/>
          <w:color w:val="000000" w:themeColor="text1"/>
          <w:sz w:val="20"/>
          <w:szCs w:val="20"/>
          <w:lang w:val="uk-UA"/>
        </w:rPr>
      </w:pPr>
    </w:p>
    <w:sectPr w:rsidR="00F970CD" w:rsidRPr="00F970CD" w:rsidSect="00F970CD">
      <w:pgSz w:w="12240" w:h="15840"/>
      <w:pgMar w:top="709" w:right="47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475"/>
    <w:multiLevelType w:val="multilevel"/>
    <w:tmpl w:val="86BE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B3132"/>
    <w:multiLevelType w:val="multilevel"/>
    <w:tmpl w:val="FFA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63D1A"/>
    <w:multiLevelType w:val="multilevel"/>
    <w:tmpl w:val="B41E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A4B28"/>
    <w:multiLevelType w:val="multilevel"/>
    <w:tmpl w:val="FFE4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B0548"/>
    <w:multiLevelType w:val="multilevel"/>
    <w:tmpl w:val="956E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603D0D"/>
    <w:multiLevelType w:val="multilevel"/>
    <w:tmpl w:val="A116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E3459"/>
    <w:multiLevelType w:val="multilevel"/>
    <w:tmpl w:val="F9CC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63D72"/>
    <w:multiLevelType w:val="multilevel"/>
    <w:tmpl w:val="E66C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80117"/>
    <w:multiLevelType w:val="multilevel"/>
    <w:tmpl w:val="0490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4572E"/>
    <w:multiLevelType w:val="multilevel"/>
    <w:tmpl w:val="7CC4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55E50"/>
    <w:multiLevelType w:val="multilevel"/>
    <w:tmpl w:val="C406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17F99"/>
    <w:multiLevelType w:val="multilevel"/>
    <w:tmpl w:val="B784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7E4719"/>
    <w:multiLevelType w:val="multilevel"/>
    <w:tmpl w:val="A86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FF7641"/>
    <w:multiLevelType w:val="multilevel"/>
    <w:tmpl w:val="C284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1E2243"/>
    <w:multiLevelType w:val="multilevel"/>
    <w:tmpl w:val="528A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57ECF"/>
    <w:multiLevelType w:val="multilevel"/>
    <w:tmpl w:val="5790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3613C6"/>
    <w:multiLevelType w:val="multilevel"/>
    <w:tmpl w:val="A072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10C14"/>
    <w:multiLevelType w:val="multilevel"/>
    <w:tmpl w:val="0C8A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C7A8E"/>
    <w:multiLevelType w:val="multilevel"/>
    <w:tmpl w:val="F694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3D1E57"/>
    <w:multiLevelType w:val="multilevel"/>
    <w:tmpl w:val="65A2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01559"/>
    <w:multiLevelType w:val="multilevel"/>
    <w:tmpl w:val="3948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455988"/>
    <w:multiLevelType w:val="multilevel"/>
    <w:tmpl w:val="062E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B14B5C"/>
    <w:multiLevelType w:val="multilevel"/>
    <w:tmpl w:val="75D2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D2504F"/>
    <w:multiLevelType w:val="multilevel"/>
    <w:tmpl w:val="3898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52298C"/>
    <w:multiLevelType w:val="multilevel"/>
    <w:tmpl w:val="412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2633AD"/>
    <w:multiLevelType w:val="multilevel"/>
    <w:tmpl w:val="82C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033260"/>
    <w:multiLevelType w:val="multilevel"/>
    <w:tmpl w:val="6F4C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1B247A"/>
    <w:multiLevelType w:val="multilevel"/>
    <w:tmpl w:val="3E9C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50738E"/>
    <w:multiLevelType w:val="multilevel"/>
    <w:tmpl w:val="D6E2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1556D4"/>
    <w:multiLevelType w:val="multilevel"/>
    <w:tmpl w:val="704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655CC2"/>
    <w:multiLevelType w:val="multilevel"/>
    <w:tmpl w:val="9702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CB29ED"/>
    <w:multiLevelType w:val="multilevel"/>
    <w:tmpl w:val="2430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5D68E3"/>
    <w:multiLevelType w:val="multilevel"/>
    <w:tmpl w:val="192A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91249C"/>
    <w:multiLevelType w:val="multilevel"/>
    <w:tmpl w:val="4230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E0628A"/>
    <w:multiLevelType w:val="multilevel"/>
    <w:tmpl w:val="44B0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74183A"/>
    <w:multiLevelType w:val="multilevel"/>
    <w:tmpl w:val="3DCE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BD74AB"/>
    <w:multiLevelType w:val="multilevel"/>
    <w:tmpl w:val="1AC0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3725F4"/>
    <w:multiLevelType w:val="multilevel"/>
    <w:tmpl w:val="6F94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19"/>
  </w:num>
  <w:num w:numId="5">
    <w:abstractNumId w:val="24"/>
  </w:num>
  <w:num w:numId="6">
    <w:abstractNumId w:val="9"/>
  </w:num>
  <w:num w:numId="7">
    <w:abstractNumId w:val="20"/>
  </w:num>
  <w:num w:numId="8">
    <w:abstractNumId w:val="23"/>
  </w:num>
  <w:num w:numId="9">
    <w:abstractNumId w:val="30"/>
  </w:num>
  <w:num w:numId="10">
    <w:abstractNumId w:val="32"/>
  </w:num>
  <w:num w:numId="11">
    <w:abstractNumId w:val="17"/>
  </w:num>
  <w:num w:numId="12">
    <w:abstractNumId w:val="28"/>
  </w:num>
  <w:num w:numId="13">
    <w:abstractNumId w:val="18"/>
  </w:num>
  <w:num w:numId="14">
    <w:abstractNumId w:val="13"/>
  </w:num>
  <w:num w:numId="15">
    <w:abstractNumId w:val="26"/>
  </w:num>
  <w:num w:numId="16">
    <w:abstractNumId w:val="34"/>
  </w:num>
  <w:num w:numId="17">
    <w:abstractNumId w:val="35"/>
  </w:num>
  <w:num w:numId="18">
    <w:abstractNumId w:val="11"/>
  </w:num>
  <w:num w:numId="19">
    <w:abstractNumId w:val="3"/>
  </w:num>
  <w:num w:numId="20">
    <w:abstractNumId w:val="22"/>
  </w:num>
  <w:num w:numId="21">
    <w:abstractNumId w:val="8"/>
  </w:num>
  <w:num w:numId="22">
    <w:abstractNumId w:val="31"/>
  </w:num>
  <w:num w:numId="23">
    <w:abstractNumId w:val="5"/>
  </w:num>
  <w:num w:numId="24">
    <w:abstractNumId w:val="12"/>
  </w:num>
  <w:num w:numId="25">
    <w:abstractNumId w:val="7"/>
  </w:num>
  <w:num w:numId="26">
    <w:abstractNumId w:val="2"/>
  </w:num>
  <w:num w:numId="27">
    <w:abstractNumId w:val="36"/>
  </w:num>
  <w:num w:numId="28">
    <w:abstractNumId w:val="27"/>
  </w:num>
  <w:num w:numId="29">
    <w:abstractNumId w:val="14"/>
  </w:num>
  <w:num w:numId="30">
    <w:abstractNumId w:val="25"/>
  </w:num>
  <w:num w:numId="31">
    <w:abstractNumId w:val="29"/>
  </w:num>
  <w:num w:numId="32">
    <w:abstractNumId w:val="21"/>
  </w:num>
  <w:num w:numId="33">
    <w:abstractNumId w:val="15"/>
  </w:num>
  <w:num w:numId="34">
    <w:abstractNumId w:val="16"/>
  </w:num>
  <w:num w:numId="35">
    <w:abstractNumId w:val="0"/>
  </w:num>
  <w:num w:numId="36">
    <w:abstractNumId w:val="4"/>
  </w:num>
  <w:num w:numId="37">
    <w:abstractNumId w:val="37"/>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C4"/>
    <w:rsid w:val="00026D6D"/>
    <w:rsid w:val="0005673A"/>
    <w:rsid w:val="000C64DC"/>
    <w:rsid w:val="001C1499"/>
    <w:rsid w:val="002C4513"/>
    <w:rsid w:val="002C74B7"/>
    <w:rsid w:val="00445E42"/>
    <w:rsid w:val="00467119"/>
    <w:rsid w:val="004A14B0"/>
    <w:rsid w:val="00517767"/>
    <w:rsid w:val="00540338"/>
    <w:rsid w:val="0054114B"/>
    <w:rsid w:val="00597C95"/>
    <w:rsid w:val="005E7010"/>
    <w:rsid w:val="00607505"/>
    <w:rsid w:val="00613E30"/>
    <w:rsid w:val="0062746E"/>
    <w:rsid w:val="00642F8C"/>
    <w:rsid w:val="007050C4"/>
    <w:rsid w:val="00721243"/>
    <w:rsid w:val="00724350"/>
    <w:rsid w:val="00727888"/>
    <w:rsid w:val="00765D31"/>
    <w:rsid w:val="00800E62"/>
    <w:rsid w:val="00816C51"/>
    <w:rsid w:val="009001D1"/>
    <w:rsid w:val="009059E6"/>
    <w:rsid w:val="0096121E"/>
    <w:rsid w:val="00966D6E"/>
    <w:rsid w:val="00981647"/>
    <w:rsid w:val="009A7280"/>
    <w:rsid w:val="00A1412A"/>
    <w:rsid w:val="00A9429A"/>
    <w:rsid w:val="00B30B53"/>
    <w:rsid w:val="00B32C00"/>
    <w:rsid w:val="00C236D7"/>
    <w:rsid w:val="00C66288"/>
    <w:rsid w:val="00CA7C25"/>
    <w:rsid w:val="00CC3604"/>
    <w:rsid w:val="00CF7B23"/>
    <w:rsid w:val="00DB4610"/>
    <w:rsid w:val="00E1052C"/>
    <w:rsid w:val="00E91A77"/>
    <w:rsid w:val="00ED2558"/>
    <w:rsid w:val="00EF455B"/>
    <w:rsid w:val="00F20A7C"/>
    <w:rsid w:val="00F63024"/>
    <w:rsid w:val="00F876C6"/>
    <w:rsid w:val="00F970CD"/>
    <w:rsid w:val="00FE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788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7278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F8C"/>
    <w:pPr>
      <w:spacing w:after="0" w:line="240" w:lineRule="auto"/>
    </w:pPr>
    <w:rPr>
      <w:rFonts w:ascii="Calibri" w:eastAsia="Times New Roman" w:hAnsi="Calibri" w:cs="Times New Roman"/>
      <w:lang w:val="ru-RU"/>
    </w:rPr>
  </w:style>
  <w:style w:type="character" w:customStyle="1" w:styleId="10">
    <w:name w:val="Заголовок 1 Знак"/>
    <w:basedOn w:val="a0"/>
    <w:link w:val="1"/>
    <w:uiPriority w:val="9"/>
    <w:rsid w:val="00727888"/>
    <w:rPr>
      <w:rFonts w:ascii="Times New Roman" w:eastAsia="Times New Roman" w:hAnsi="Times New Roman" w:cs="Times New Roman"/>
      <w:b/>
      <w:bCs/>
      <w:kern w:val="36"/>
      <w:sz w:val="48"/>
      <w:szCs w:val="48"/>
      <w:lang w:val="ru-RU" w:eastAsia="ru-RU"/>
    </w:rPr>
  </w:style>
  <w:style w:type="character" w:styleId="a4">
    <w:name w:val="Hyperlink"/>
    <w:basedOn w:val="a0"/>
    <w:uiPriority w:val="99"/>
    <w:unhideWhenUsed/>
    <w:rsid w:val="00727888"/>
    <w:rPr>
      <w:color w:val="0000FF"/>
      <w:u w:val="single"/>
    </w:rPr>
  </w:style>
  <w:style w:type="character" w:customStyle="1" w:styleId="30">
    <w:name w:val="Заголовок 3 Знак"/>
    <w:basedOn w:val="a0"/>
    <w:link w:val="3"/>
    <w:uiPriority w:val="9"/>
    <w:rsid w:val="00727888"/>
    <w:rPr>
      <w:rFonts w:asciiTheme="majorHAnsi" w:eastAsiaTheme="majorEastAsia" w:hAnsiTheme="majorHAnsi" w:cstheme="majorBidi"/>
      <w:b/>
      <w:bCs/>
      <w:color w:val="5B9BD5" w:themeColor="accent1"/>
    </w:rPr>
  </w:style>
  <w:style w:type="character" w:customStyle="1" w:styleId="key">
    <w:name w:val="key"/>
    <w:basedOn w:val="a0"/>
    <w:rsid w:val="00727888"/>
  </w:style>
  <w:style w:type="paragraph" w:styleId="a5">
    <w:name w:val="List Paragraph"/>
    <w:aliases w:val="Number Bullets,List Paragraph (numbered (a)),List_Paragraph,Multilevel para_II,List Paragraph-ExecSummary,Akapit z listą BS,Bullets,List Paragraph 1,References,IBL List Paragraph,List Paragraph nowy,Numbered List Paragraph,название табл/рис"/>
    <w:basedOn w:val="a"/>
    <w:link w:val="a6"/>
    <w:uiPriority w:val="99"/>
    <w:qFormat/>
    <w:rsid w:val="00981647"/>
    <w:pPr>
      <w:spacing w:line="256" w:lineRule="auto"/>
      <w:ind w:left="720"/>
      <w:contextualSpacing/>
    </w:pPr>
    <w:rPr>
      <w:rFonts w:ascii="Calibri" w:eastAsia="Calibri" w:hAnsi="Calibri" w:cs="Times New Roman"/>
      <w:lang w:val="uk-UA"/>
    </w:rPr>
  </w:style>
  <w:style w:type="character" w:customStyle="1" w:styleId="a6">
    <w:name w:val="Абзац списка Знак"/>
    <w:aliases w:val="Number Bullets Знак,List Paragraph (numbered (a)) Знак,List_Paragraph Знак,Multilevel para_II Знак,List Paragraph-ExecSummary Знак,Akapit z listą BS Знак,Bullets Знак,List Paragraph 1 Знак,References Знак,IBL List Paragraph Знак"/>
    <w:link w:val="a5"/>
    <w:uiPriority w:val="99"/>
    <w:locked/>
    <w:rsid w:val="00981647"/>
    <w:rPr>
      <w:rFonts w:ascii="Calibri" w:eastAsia="Calibri" w:hAnsi="Calibri" w:cs="Times New Roman"/>
      <w:lang w:val="uk-UA"/>
    </w:rPr>
  </w:style>
  <w:style w:type="paragraph" w:customStyle="1" w:styleId="rvps2">
    <w:name w:val="rvps2"/>
    <w:basedOn w:val="a"/>
    <w:qFormat/>
    <w:rsid w:val="00445E42"/>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ng-star-inserted">
    <w:name w:val="ng-star-inserted"/>
    <w:basedOn w:val="a0"/>
    <w:rsid w:val="00765D31"/>
  </w:style>
  <w:style w:type="paragraph" w:styleId="a7">
    <w:name w:val="Normal (Web)"/>
    <w:aliases w:val="Знак2,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
    <w:basedOn w:val="a"/>
    <w:link w:val="a8"/>
    <w:uiPriority w:val="99"/>
    <w:rsid w:val="00F970CD"/>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a8">
    <w:name w:val="Обычный (веб) Знак"/>
    <w:aliases w:val="Знак2 Знак,Обычный (Web) Знак,Обычный (Web) Знак Знак Знак Знак1,Обычный (Web) Знак Знак Знак Знак Знак Знак Знак,Обычный (Web) Знак Знак Знак Знак Знак,Знак17 Знак,Знак18 Знак Знак"/>
    <w:link w:val="a7"/>
    <w:uiPriority w:val="99"/>
    <w:locked/>
    <w:rsid w:val="00F970CD"/>
    <w:rPr>
      <w:rFonts w:ascii="Times New Roman" w:eastAsia="Times New Roman" w:hAnsi="Times New Roman"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788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7278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F8C"/>
    <w:pPr>
      <w:spacing w:after="0" w:line="240" w:lineRule="auto"/>
    </w:pPr>
    <w:rPr>
      <w:rFonts w:ascii="Calibri" w:eastAsia="Times New Roman" w:hAnsi="Calibri" w:cs="Times New Roman"/>
      <w:lang w:val="ru-RU"/>
    </w:rPr>
  </w:style>
  <w:style w:type="character" w:customStyle="1" w:styleId="10">
    <w:name w:val="Заголовок 1 Знак"/>
    <w:basedOn w:val="a0"/>
    <w:link w:val="1"/>
    <w:uiPriority w:val="9"/>
    <w:rsid w:val="00727888"/>
    <w:rPr>
      <w:rFonts w:ascii="Times New Roman" w:eastAsia="Times New Roman" w:hAnsi="Times New Roman" w:cs="Times New Roman"/>
      <w:b/>
      <w:bCs/>
      <w:kern w:val="36"/>
      <w:sz w:val="48"/>
      <w:szCs w:val="48"/>
      <w:lang w:val="ru-RU" w:eastAsia="ru-RU"/>
    </w:rPr>
  </w:style>
  <w:style w:type="character" w:styleId="a4">
    <w:name w:val="Hyperlink"/>
    <w:basedOn w:val="a0"/>
    <w:uiPriority w:val="99"/>
    <w:unhideWhenUsed/>
    <w:rsid w:val="00727888"/>
    <w:rPr>
      <w:color w:val="0000FF"/>
      <w:u w:val="single"/>
    </w:rPr>
  </w:style>
  <w:style w:type="character" w:customStyle="1" w:styleId="30">
    <w:name w:val="Заголовок 3 Знак"/>
    <w:basedOn w:val="a0"/>
    <w:link w:val="3"/>
    <w:uiPriority w:val="9"/>
    <w:rsid w:val="00727888"/>
    <w:rPr>
      <w:rFonts w:asciiTheme="majorHAnsi" w:eastAsiaTheme="majorEastAsia" w:hAnsiTheme="majorHAnsi" w:cstheme="majorBidi"/>
      <w:b/>
      <w:bCs/>
      <w:color w:val="5B9BD5" w:themeColor="accent1"/>
    </w:rPr>
  </w:style>
  <w:style w:type="character" w:customStyle="1" w:styleId="key">
    <w:name w:val="key"/>
    <w:basedOn w:val="a0"/>
    <w:rsid w:val="00727888"/>
  </w:style>
  <w:style w:type="paragraph" w:styleId="a5">
    <w:name w:val="List Paragraph"/>
    <w:aliases w:val="Number Bullets,List Paragraph (numbered (a)),List_Paragraph,Multilevel para_II,List Paragraph-ExecSummary,Akapit z listą BS,Bullets,List Paragraph 1,References,IBL List Paragraph,List Paragraph nowy,Numbered List Paragraph,название табл/рис"/>
    <w:basedOn w:val="a"/>
    <w:link w:val="a6"/>
    <w:uiPriority w:val="99"/>
    <w:qFormat/>
    <w:rsid w:val="00981647"/>
    <w:pPr>
      <w:spacing w:line="256" w:lineRule="auto"/>
      <w:ind w:left="720"/>
      <w:contextualSpacing/>
    </w:pPr>
    <w:rPr>
      <w:rFonts w:ascii="Calibri" w:eastAsia="Calibri" w:hAnsi="Calibri" w:cs="Times New Roman"/>
      <w:lang w:val="uk-UA"/>
    </w:rPr>
  </w:style>
  <w:style w:type="character" w:customStyle="1" w:styleId="a6">
    <w:name w:val="Абзац списка Знак"/>
    <w:aliases w:val="Number Bullets Знак,List Paragraph (numbered (a)) Знак,List_Paragraph Знак,Multilevel para_II Знак,List Paragraph-ExecSummary Знак,Akapit z listą BS Знак,Bullets Знак,List Paragraph 1 Знак,References Знак,IBL List Paragraph Знак"/>
    <w:link w:val="a5"/>
    <w:uiPriority w:val="99"/>
    <w:locked/>
    <w:rsid w:val="00981647"/>
    <w:rPr>
      <w:rFonts w:ascii="Calibri" w:eastAsia="Calibri" w:hAnsi="Calibri" w:cs="Times New Roman"/>
      <w:lang w:val="uk-UA"/>
    </w:rPr>
  </w:style>
  <w:style w:type="paragraph" w:customStyle="1" w:styleId="rvps2">
    <w:name w:val="rvps2"/>
    <w:basedOn w:val="a"/>
    <w:qFormat/>
    <w:rsid w:val="00445E42"/>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ng-star-inserted">
    <w:name w:val="ng-star-inserted"/>
    <w:basedOn w:val="a0"/>
    <w:rsid w:val="00765D31"/>
  </w:style>
  <w:style w:type="paragraph" w:styleId="a7">
    <w:name w:val="Normal (Web)"/>
    <w:aliases w:val="Знак2,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
    <w:basedOn w:val="a"/>
    <w:link w:val="a8"/>
    <w:uiPriority w:val="99"/>
    <w:rsid w:val="00F970CD"/>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a8">
    <w:name w:val="Обычный (веб) Знак"/>
    <w:aliases w:val="Знак2 Знак,Обычный (Web) Знак,Обычный (Web) Знак Знак Знак Знак1,Обычный (Web) Знак Знак Знак Знак Знак Знак Знак,Обычный (Web) Знак Знак Знак Знак Знак,Знак17 Знак,Знак18 Знак Знак"/>
    <w:link w:val="a7"/>
    <w:uiPriority w:val="99"/>
    <w:locked/>
    <w:rsid w:val="00F970CD"/>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48597">
      <w:bodyDiv w:val="1"/>
      <w:marLeft w:val="0"/>
      <w:marRight w:val="0"/>
      <w:marTop w:val="0"/>
      <w:marBottom w:val="0"/>
      <w:divBdr>
        <w:top w:val="none" w:sz="0" w:space="0" w:color="auto"/>
        <w:left w:val="none" w:sz="0" w:space="0" w:color="auto"/>
        <w:bottom w:val="none" w:sz="0" w:space="0" w:color="auto"/>
        <w:right w:val="none" w:sz="0" w:space="0" w:color="auto"/>
      </w:divBdr>
      <w:divsChild>
        <w:div w:id="1505124283">
          <w:marLeft w:val="0"/>
          <w:marRight w:val="0"/>
          <w:marTop w:val="0"/>
          <w:marBottom w:val="240"/>
          <w:divBdr>
            <w:top w:val="none" w:sz="0" w:space="0" w:color="auto"/>
            <w:left w:val="none" w:sz="0" w:space="0" w:color="auto"/>
            <w:bottom w:val="none" w:sz="0" w:space="0" w:color="auto"/>
            <w:right w:val="none" w:sz="0" w:space="0" w:color="auto"/>
          </w:divBdr>
          <w:divsChild>
            <w:div w:id="1207990296">
              <w:marLeft w:val="0"/>
              <w:marRight w:val="0"/>
              <w:marTop w:val="0"/>
              <w:marBottom w:val="0"/>
              <w:divBdr>
                <w:top w:val="none" w:sz="0" w:space="0" w:color="auto"/>
                <w:left w:val="none" w:sz="0" w:space="0" w:color="auto"/>
                <w:bottom w:val="none" w:sz="0" w:space="0" w:color="auto"/>
                <w:right w:val="none" w:sz="0" w:space="0" w:color="auto"/>
              </w:divBdr>
            </w:div>
            <w:div w:id="1580559250">
              <w:marLeft w:val="0"/>
              <w:marRight w:val="0"/>
              <w:marTop w:val="0"/>
              <w:marBottom w:val="0"/>
              <w:divBdr>
                <w:top w:val="none" w:sz="0" w:space="0" w:color="auto"/>
                <w:left w:val="none" w:sz="0" w:space="0" w:color="auto"/>
                <w:bottom w:val="none" w:sz="0" w:space="0" w:color="auto"/>
                <w:right w:val="none" w:sz="0" w:space="0" w:color="auto"/>
              </w:divBdr>
            </w:div>
          </w:divsChild>
        </w:div>
        <w:div w:id="1178076586">
          <w:marLeft w:val="0"/>
          <w:marRight w:val="0"/>
          <w:marTop w:val="0"/>
          <w:marBottom w:val="240"/>
          <w:divBdr>
            <w:top w:val="none" w:sz="0" w:space="0" w:color="auto"/>
            <w:left w:val="none" w:sz="0" w:space="0" w:color="auto"/>
            <w:bottom w:val="none" w:sz="0" w:space="0" w:color="auto"/>
            <w:right w:val="none" w:sz="0" w:space="0" w:color="auto"/>
          </w:divBdr>
          <w:divsChild>
            <w:div w:id="696929235">
              <w:marLeft w:val="0"/>
              <w:marRight w:val="0"/>
              <w:marTop w:val="0"/>
              <w:marBottom w:val="0"/>
              <w:divBdr>
                <w:top w:val="none" w:sz="0" w:space="0" w:color="auto"/>
                <w:left w:val="none" w:sz="0" w:space="0" w:color="auto"/>
                <w:bottom w:val="none" w:sz="0" w:space="0" w:color="auto"/>
                <w:right w:val="none" w:sz="0" w:space="0" w:color="auto"/>
              </w:divBdr>
            </w:div>
            <w:div w:id="224415024">
              <w:marLeft w:val="0"/>
              <w:marRight w:val="0"/>
              <w:marTop w:val="0"/>
              <w:marBottom w:val="0"/>
              <w:divBdr>
                <w:top w:val="none" w:sz="0" w:space="0" w:color="auto"/>
                <w:left w:val="none" w:sz="0" w:space="0" w:color="auto"/>
                <w:bottom w:val="none" w:sz="0" w:space="0" w:color="auto"/>
                <w:right w:val="none" w:sz="0" w:space="0" w:color="auto"/>
              </w:divBdr>
            </w:div>
          </w:divsChild>
        </w:div>
        <w:div w:id="1205948684">
          <w:marLeft w:val="0"/>
          <w:marRight w:val="0"/>
          <w:marTop w:val="0"/>
          <w:marBottom w:val="240"/>
          <w:divBdr>
            <w:top w:val="none" w:sz="0" w:space="0" w:color="auto"/>
            <w:left w:val="none" w:sz="0" w:space="0" w:color="auto"/>
            <w:bottom w:val="none" w:sz="0" w:space="0" w:color="auto"/>
            <w:right w:val="none" w:sz="0" w:space="0" w:color="auto"/>
          </w:divBdr>
          <w:divsChild>
            <w:div w:id="1633904063">
              <w:marLeft w:val="0"/>
              <w:marRight w:val="0"/>
              <w:marTop w:val="0"/>
              <w:marBottom w:val="0"/>
              <w:divBdr>
                <w:top w:val="none" w:sz="0" w:space="0" w:color="auto"/>
                <w:left w:val="none" w:sz="0" w:space="0" w:color="auto"/>
                <w:bottom w:val="none" w:sz="0" w:space="0" w:color="auto"/>
                <w:right w:val="none" w:sz="0" w:space="0" w:color="auto"/>
              </w:divBdr>
            </w:div>
            <w:div w:id="1678384022">
              <w:marLeft w:val="0"/>
              <w:marRight w:val="0"/>
              <w:marTop w:val="0"/>
              <w:marBottom w:val="0"/>
              <w:divBdr>
                <w:top w:val="none" w:sz="0" w:space="0" w:color="auto"/>
                <w:left w:val="none" w:sz="0" w:space="0" w:color="auto"/>
                <w:bottom w:val="none" w:sz="0" w:space="0" w:color="auto"/>
                <w:right w:val="none" w:sz="0" w:space="0" w:color="auto"/>
              </w:divBdr>
            </w:div>
          </w:divsChild>
        </w:div>
        <w:div w:id="1394965958">
          <w:marLeft w:val="0"/>
          <w:marRight w:val="0"/>
          <w:marTop w:val="0"/>
          <w:marBottom w:val="240"/>
          <w:divBdr>
            <w:top w:val="none" w:sz="0" w:space="0" w:color="auto"/>
            <w:left w:val="none" w:sz="0" w:space="0" w:color="auto"/>
            <w:bottom w:val="none" w:sz="0" w:space="0" w:color="auto"/>
            <w:right w:val="none" w:sz="0" w:space="0" w:color="auto"/>
          </w:divBdr>
          <w:divsChild>
            <w:div w:id="1438871557">
              <w:marLeft w:val="0"/>
              <w:marRight w:val="0"/>
              <w:marTop w:val="0"/>
              <w:marBottom w:val="0"/>
              <w:divBdr>
                <w:top w:val="none" w:sz="0" w:space="0" w:color="auto"/>
                <w:left w:val="none" w:sz="0" w:space="0" w:color="auto"/>
                <w:bottom w:val="none" w:sz="0" w:space="0" w:color="auto"/>
                <w:right w:val="none" w:sz="0" w:space="0" w:color="auto"/>
              </w:divBdr>
            </w:div>
            <w:div w:id="107165912">
              <w:marLeft w:val="0"/>
              <w:marRight w:val="0"/>
              <w:marTop w:val="0"/>
              <w:marBottom w:val="0"/>
              <w:divBdr>
                <w:top w:val="none" w:sz="0" w:space="0" w:color="auto"/>
                <w:left w:val="none" w:sz="0" w:space="0" w:color="auto"/>
                <w:bottom w:val="none" w:sz="0" w:space="0" w:color="auto"/>
                <w:right w:val="none" w:sz="0" w:space="0" w:color="auto"/>
              </w:divBdr>
            </w:div>
          </w:divsChild>
        </w:div>
        <w:div w:id="1361584366">
          <w:marLeft w:val="0"/>
          <w:marRight w:val="0"/>
          <w:marTop w:val="0"/>
          <w:marBottom w:val="240"/>
          <w:divBdr>
            <w:top w:val="none" w:sz="0" w:space="0" w:color="auto"/>
            <w:left w:val="none" w:sz="0" w:space="0" w:color="auto"/>
            <w:bottom w:val="none" w:sz="0" w:space="0" w:color="auto"/>
            <w:right w:val="none" w:sz="0" w:space="0" w:color="auto"/>
          </w:divBdr>
          <w:divsChild>
            <w:div w:id="838157397">
              <w:marLeft w:val="0"/>
              <w:marRight w:val="0"/>
              <w:marTop w:val="0"/>
              <w:marBottom w:val="0"/>
              <w:divBdr>
                <w:top w:val="none" w:sz="0" w:space="0" w:color="auto"/>
                <w:left w:val="none" w:sz="0" w:space="0" w:color="auto"/>
                <w:bottom w:val="none" w:sz="0" w:space="0" w:color="auto"/>
                <w:right w:val="none" w:sz="0" w:space="0" w:color="auto"/>
              </w:divBdr>
            </w:div>
            <w:div w:id="172502551">
              <w:marLeft w:val="0"/>
              <w:marRight w:val="0"/>
              <w:marTop w:val="0"/>
              <w:marBottom w:val="0"/>
              <w:divBdr>
                <w:top w:val="none" w:sz="0" w:space="0" w:color="auto"/>
                <w:left w:val="none" w:sz="0" w:space="0" w:color="auto"/>
                <w:bottom w:val="none" w:sz="0" w:space="0" w:color="auto"/>
                <w:right w:val="none" w:sz="0" w:space="0" w:color="auto"/>
              </w:divBdr>
            </w:div>
          </w:divsChild>
        </w:div>
        <w:div w:id="1749307592">
          <w:marLeft w:val="0"/>
          <w:marRight w:val="0"/>
          <w:marTop w:val="0"/>
          <w:marBottom w:val="240"/>
          <w:divBdr>
            <w:top w:val="none" w:sz="0" w:space="0" w:color="auto"/>
            <w:left w:val="none" w:sz="0" w:space="0" w:color="auto"/>
            <w:bottom w:val="none" w:sz="0" w:space="0" w:color="auto"/>
            <w:right w:val="none" w:sz="0" w:space="0" w:color="auto"/>
          </w:divBdr>
          <w:divsChild>
            <w:div w:id="1573658926">
              <w:marLeft w:val="0"/>
              <w:marRight w:val="0"/>
              <w:marTop w:val="0"/>
              <w:marBottom w:val="0"/>
              <w:divBdr>
                <w:top w:val="none" w:sz="0" w:space="0" w:color="auto"/>
                <w:left w:val="none" w:sz="0" w:space="0" w:color="auto"/>
                <w:bottom w:val="none" w:sz="0" w:space="0" w:color="auto"/>
                <w:right w:val="none" w:sz="0" w:space="0" w:color="auto"/>
              </w:divBdr>
            </w:div>
            <w:div w:id="377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9525">
      <w:bodyDiv w:val="1"/>
      <w:marLeft w:val="0"/>
      <w:marRight w:val="0"/>
      <w:marTop w:val="0"/>
      <w:marBottom w:val="0"/>
      <w:divBdr>
        <w:top w:val="none" w:sz="0" w:space="0" w:color="auto"/>
        <w:left w:val="none" w:sz="0" w:space="0" w:color="auto"/>
        <w:bottom w:val="none" w:sz="0" w:space="0" w:color="auto"/>
        <w:right w:val="none" w:sz="0" w:space="0" w:color="auto"/>
      </w:divBdr>
    </w:div>
    <w:div w:id="1476724984">
      <w:bodyDiv w:val="1"/>
      <w:marLeft w:val="0"/>
      <w:marRight w:val="0"/>
      <w:marTop w:val="0"/>
      <w:marBottom w:val="0"/>
      <w:divBdr>
        <w:top w:val="none" w:sz="0" w:space="0" w:color="auto"/>
        <w:left w:val="none" w:sz="0" w:space="0" w:color="auto"/>
        <w:bottom w:val="none" w:sz="0" w:space="0" w:color="auto"/>
        <w:right w:val="none" w:sz="0" w:space="0" w:color="auto"/>
      </w:divBdr>
    </w:div>
    <w:div w:id="1529681900">
      <w:bodyDiv w:val="1"/>
      <w:marLeft w:val="0"/>
      <w:marRight w:val="0"/>
      <w:marTop w:val="0"/>
      <w:marBottom w:val="0"/>
      <w:divBdr>
        <w:top w:val="none" w:sz="0" w:space="0" w:color="auto"/>
        <w:left w:val="none" w:sz="0" w:space="0" w:color="auto"/>
        <w:bottom w:val="none" w:sz="0" w:space="0" w:color="auto"/>
        <w:right w:val="none" w:sz="0" w:space="0" w:color="auto"/>
      </w:divBdr>
      <w:divsChild>
        <w:div w:id="516307417">
          <w:marLeft w:val="0"/>
          <w:marRight w:val="0"/>
          <w:marTop w:val="0"/>
          <w:marBottom w:val="240"/>
          <w:divBdr>
            <w:top w:val="none" w:sz="0" w:space="0" w:color="auto"/>
            <w:left w:val="none" w:sz="0" w:space="0" w:color="auto"/>
            <w:bottom w:val="none" w:sz="0" w:space="0" w:color="auto"/>
            <w:right w:val="none" w:sz="0" w:space="0" w:color="auto"/>
          </w:divBdr>
          <w:divsChild>
            <w:div w:id="1968730058">
              <w:marLeft w:val="0"/>
              <w:marRight w:val="0"/>
              <w:marTop w:val="0"/>
              <w:marBottom w:val="0"/>
              <w:divBdr>
                <w:top w:val="none" w:sz="0" w:space="0" w:color="auto"/>
                <w:left w:val="none" w:sz="0" w:space="0" w:color="auto"/>
                <w:bottom w:val="none" w:sz="0" w:space="0" w:color="auto"/>
                <w:right w:val="none" w:sz="0" w:space="0" w:color="auto"/>
              </w:divBdr>
            </w:div>
            <w:div w:id="1091973504">
              <w:marLeft w:val="0"/>
              <w:marRight w:val="0"/>
              <w:marTop w:val="0"/>
              <w:marBottom w:val="0"/>
              <w:divBdr>
                <w:top w:val="none" w:sz="0" w:space="0" w:color="auto"/>
                <w:left w:val="none" w:sz="0" w:space="0" w:color="auto"/>
                <w:bottom w:val="none" w:sz="0" w:space="0" w:color="auto"/>
                <w:right w:val="none" w:sz="0" w:space="0" w:color="auto"/>
              </w:divBdr>
            </w:div>
          </w:divsChild>
        </w:div>
        <w:div w:id="1113212291">
          <w:marLeft w:val="0"/>
          <w:marRight w:val="0"/>
          <w:marTop w:val="0"/>
          <w:marBottom w:val="0"/>
          <w:divBdr>
            <w:top w:val="none" w:sz="0" w:space="0" w:color="auto"/>
            <w:left w:val="none" w:sz="0" w:space="0" w:color="auto"/>
            <w:bottom w:val="none" w:sz="0" w:space="0" w:color="auto"/>
            <w:right w:val="none" w:sz="0" w:space="0" w:color="auto"/>
          </w:divBdr>
          <w:divsChild>
            <w:div w:id="13310937">
              <w:marLeft w:val="0"/>
              <w:marRight w:val="0"/>
              <w:marTop w:val="0"/>
              <w:marBottom w:val="0"/>
              <w:divBdr>
                <w:top w:val="none" w:sz="0" w:space="0" w:color="auto"/>
                <w:left w:val="none" w:sz="0" w:space="0" w:color="auto"/>
                <w:bottom w:val="none" w:sz="0" w:space="0" w:color="auto"/>
                <w:right w:val="none" w:sz="0" w:space="0" w:color="auto"/>
              </w:divBdr>
              <w:divsChild>
                <w:div w:id="170220770">
                  <w:marLeft w:val="0"/>
                  <w:marRight w:val="0"/>
                  <w:marTop w:val="0"/>
                  <w:marBottom w:val="240"/>
                  <w:divBdr>
                    <w:top w:val="none" w:sz="0" w:space="0" w:color="auto"/>
                    <w:left w:val="none" w:sz="0" w:space="0" w:color="auto"/>
                    <w:bottom w:val="none" w:sz="0" w:space="0" w:color="auto"/>
                    <w:right w:val="none" w:sz="0" w:space="0" w:color="auto"/>
                  </w:divBdr>
                  <w:divsChild>
                    <w:div w:id="1384645000">
                      <w:marLeft w:val="0"/>
                      <w:marRight w:val="0"/>
                      <w:marTop w:val="0"/>
                      <w:marBottom w:val="0"/>
                      <w:divBdr>
                        <w:top w:val="none" w:sz="0" w:space="0" w:color="auto"/>
                        <w:left w:val="none" w:sz="0" w:space="0" w:color="auto"/>
                        <w:bottom w:val="none" w:sz="0" w:space="0" w:color="auto"/>
                        <w:right w:val="none" w:sz="0" w:space="0" w:color="auto"/>
                      </w:divBdr>
                    </w:div>
                    <w:div w:id="14230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8614">
              <w:marLeft w:val="0"/>
              <w:marRight w:val="0"/>
              <w:marTop w:val="0"/>
              <w:marBottom w:val="0"/>
              <w:divBdr>
                <w:top w:val="none" w:sz="0" w:space="0" w:color="auto"/>
                <w:left w:val="none" w:sz="0" w:space="0" w:color="auto"/>
                <w:bottom w:val="none" w:sz="0" w:space="0" w:color="auto"/>
                <w:right w:val="none" w:sz="0" w:space="0" w:color="auto"/>
              </w:divBdr>
              <w:divsChild>
                <w:div w:id="1120294161">
                  <w:marLeft w:val="0"/>
                  <w:marRight w:val="0"/>
                  <w:marTop w:val="0"/>
                  <w:marBottom w:val="240"/>
                  <w:divBdr>
                    <w:top w:val="none" w:sz="0" w:space="0" w:color="auto"/>
                    <w:left w:val="none" w:sz="0" w:space="0" w:color="auto"/>
                    <w:bottom w:val="none" w:sz="0" w:space="0" w:color="auto"/>
                    <w:right w:val="none" w:sz="0" w:space="0" w:color="auto"/>
                  </w:divBdr>
                  <w:divsChild>
                    <w:div w:id="1553233145">
                      <w:marLeft w:val="0"/>
                      <w:marRight w:val="0"/>
                      <w:marTop w:val="0"/>
                      <w:marBottom w:val="0"/>
                      <w:divBdr>
                        <w:top w:val="none" w:sz="0" w:space="0" w:color="auto"/>
                        <w:left w:val="none" w:sz="0" w:space="0" w:color="auto"/>
                        <w:bottom w:val="none" w:sz="0" w:space="0" w:color="auto"/>
                        <w:right w:val="none" w:sz="0" w:space="0" w:color="auto"/>
                      </w:divBdr>
                    </w:div>
                    <w:div w:id="6047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7482">
              <w:marLeft w:val="0"/>
              <w:marRight w:val="0"/>
              <w:marTop w:val="0"/>
              <w:marBottom w:val="0"/>
              <w:divBdr>
                <w:top w:val="none" w:sz="0" w:space="0" w:color="auto"/>
                <w:left w:val="none" w:sz="0" w:space="0" w:color="auto"/>
                <w:bottom w:val="none" w:sz="0" w:space="0" w:color="auto"/>
                <w:right w:val="none" w:sz="0" w:space="0" w:color="auto"/>
              </w:divBdr>
              <w:divsChild>
                <w:div w:id="242180305">
                  <w:marLeft w:val="0"/>
                  <w:marRight w:val="0"/>
                  <w:marTop w:val="0"/>
                  <w:marBottom w:val="240"/>
                  <w:divBdr>
                    <w:top w:val="none" w:sz="0" w:space="0" w:color="auto"/>
                    <w:left w:val="none" w:sz="0" w:space="0" w:color="auto"/>
                    <w:bottom w:val="none" w:sz="0" w:space="0" w:color="auto"/>
                    <w:right w:val="none" w:sz="0" w:space="0" w:color="auto"/>
                  </w:divBdr>
                  <w:divsChild>
                    <w:div w:id="339045862">
                      <w:marLeft w:val="0"/>
                      <w:marRight w:val="0"/>
                      <w:marTop w:val="0"/>
                      <w:marBottom w:val="0"/>
                      <w:divBdr>
                        <w:top w:val="none" w:sz="0" w:space="0" w:color="auto"/>
                        <w:left w:val="none" w:sz="0" w:space="0" w:color="auto"/>
                        <w:bottom w:val="none" w:sz="0" w:space="0" w:color="auto"/>
                        <w:right w:val="none" w:sz="0" w:space="0" w:color="auto"/>
                      </w:divBdr>
                    </w:div>
                    <w:div w:id="10944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7688">
              <w:marLeft w:val="0"/>
              <w:marRight w:val="0"/>
              <w:marTop w:val="0"/>
              <w:marBottom w:val="0"/>
              <w:divBdr>
                <w:top w:val="none" w:sz="0" w:space="0" w:color="auto"/>
                <w:left w:val="none" w:sz="0" w:space="0" w:color="auto"/>
                <w:bottom w:val="none" w:sz="0" w:space="0" w:color="auto"/>
                <w:right w:val="none" w:sz="0" w:space="0" w:color="auto"/>
              </w:divBdr>
              <w:divsChild>
                <w:div w:id="560364966">
                  <w:marLeft w:val="0"/>
                  <w:marRight w:val="0"/>
                  <w:marTop w:val="0"/>
                  <w:marBottom w:val="240"/>
                  <w:divBdr>
                    <w:top w:val="none" w:sz="0" w:space="0" w:color="auto"/>
                    <w:left w:val="none" w:sz="0" w:space="0" w:color="auto"/>
                    <w:bottom w:val="none" w:sz="0" w:space="0" w:color="auto"/>
                    <w:right w:val="none" w:sz="0" w:space="0" w:color="auto"/>
                  </w:divBdr>
                  <w:divsChild>
                    <w:div w:id="52428880">
                      <w:marLeft w:val="0"/>
                      <w:marRight w:val="0"/>
                      <w:marTop w:val="0"/>
                      <w:marBottom w:val="0"/>
                      <w:divBdr>
                        <w:top w:val="none" w:sz="0" w:space="0" w:color="auto"/>
                        <w:left w:val="none" w:sz="0" w:space="0" w:color="auto"/>
                        <w:bottom w:val="none" w:sz="0" w:space="0" w:color="auto"/>
                        <w:right w:val="none" w:sz="0" w:space="0" w:color="auto"/>
                      </w:divBdr>
                    </w:div>
                    <w:div w:id="141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71506">
              <w:marLeft w:val="0"/>
              <w:marRight w:val="0"/>
              <w:marTop w:val="0"/>
              <w:marBottom w:val="0"/>
              <w:divBdr>
                <w:top w:val="none" w:sz="0" w:space="0" w:color="auto"/>
                <w:left w:val="none" w:sz="0" w:space="0" w:color="auto"/>
                <w:bottom w:val="none" w:sz="0" w:space="0" w:color="auto"/>
                <w:right w:val="none" w:sz="0" w:space="0" w:color="auto"/>
              </w:divBdr>
              <w:divsChild>
                <w:div w:id="485781508">
                  <w:marLeft w:val="0"/>
                  <w:marRight w:val="0"/>
                  <w:marTop w:val="0"/>
                  <w:marBottom w:val="240"/>
                  <w:divBdr>
                    <w:top w:val="none" w:sz="0" w:space="0" w:color="auto"/>
                    <w:left w:val="none" w:sz="0" w:space="0" w:color="auto"/>
                    <w:bottom w:val="none" w:sz="0" w:space="0" w:color="auto"/>
                    <w:right w:val="none" w:sz="0" w:space="0" w:color="auto"/>
                  </w:divBdr>
                  <w:divsChild>
                    <w:div w:id="2017417617">
                      <w:marLeft w:val="0"/>
                      <w:marRight w:val="0"/>
                      <w:marTop w:val="0"/>
                      <w:marBottom w:val="0"/>
                      <w:divBdr>
                        <w:top w:val="none" w:sz="0" w:space="0" w:color="auto"/>
                        <w:left w:val="none" w:sz="0" w:space="0" w:color="auto"/>
                        <w:bottom w:val="none" w:sz="0" w:space="0" w:color="auto"/>
                        <w:right w:val="none" w:sz="0" w:space="0" w:color="auto"/>
                      </w:divBdr>
                    </w:div>
                    <w:div w:id="8749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6826">
              <w:marLeft w:val="0"/>
              <w:marRight w:val="0"/>
              <w:marTop w:val="0"/>
              <w:marBottom w:val="0"/>
              <w:divBdr>
                <w:top w:val="none" w:sz="0" w:space="0" w:color="auto"/>
                <w:left w:val="none" w:sz="0" w:space="0" w:color="auto"/>
                <w:bottom w:val="none" w:sz="0" w:space="0" w:color="auto"/>
                <w:right w:val="none" w:sz="0" w:space="0" w:color="auto"/>
              </w:divBdr>
              <w:divsChild>
                <w:div w:id="1115254721">
                  <w:marLeft w:val="0"/>
                  <w:marRight w:val="0"/>
                  <w:marTop w:val="0"/>
                  <w:marBottom w:val="240"/>
                  <w:divBdr>
                    <w:top w:val="none" w:sz="0" w:space="0" w:color="auto"/>
                    <w:left w:val="none" w:sz="0" w:space="0" w:color="auto"/>
                    <w:bottom w:val="none" w:sz="0" w:space="0" w:color="auto"/>
                    <w:right w:val="none" w:sz="0" w:space="0" w:color="auto"/>
                  </w:divBdr>
                  <w:divsChild>
                    <w:div w:id="479346343">
                      <w:marLeft w:val="0"/>
                      <w:marRight w:val="0"/>
                      <w:marTop w:val="0"/>
                      <w:marBottom w:val="0"/>
                      <w:divBdr>
                        <w:top w:val="none" w:sz="0" w:space="0" w:color="auto"/>
                        <w:left w:val="none" w:sz="0" w:space="0" w:color="auto"/>
                        <w:bottom w:val="none" w:sz="0" w:space="0" w:color="auto"/>
                        <w:right w:val="none" w:sz="0" w:space="0" w:color="auto"/>
                      </w:divBdr>
                    </w:div>
                    <w:div w:id="7746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5460">
              <w:marLeft w:val="0"/>
              <w:marRight w:val="0"/>
              <w:marTop w:val="0"/>
              <w:marBottom w:val="0"/>
              <w:divBdr>
                <w:top w:val="none" w:sz="0" w:space="0" w:color="auto"/>
                <w:left w:val="none" w:sz="0" w:space="0" w:color="auto"/>
                <w:bottom w:val="none" w:sz="0" w:space="0" w:color="auto"/>
                <w:right w:val="none" w:sz="0" w:space="0" w:color="auto"/>
              </w:divBdr>
              <w:divsChild>
                <w:div w:id="233782247">
                  <w:marLeft w:val="0"/>
                  <w:marRight w:val="0"/>
                  <w:marTop w:val="0"/>
                  <w:marBottom w:val="240"/>
                  <w:divBdr>
                    <w:top w:val="none" w:sz="0" w:space="0" w:color="auto"/>
                    <w:left w:val="none" w:sz="0" w:space="0" w:color="auto"/>
                    <w:bottom w:val="none" w:sz="0" w:space="0" w:color="auto"/>
                    <w:right w:val="none" w:sz="0" w:space="0" w:color="auto"/>
                  </w:divBdr>
                  <w:divsChild>
                    <w:div w:id="511069239">
                      <w:marLeft w:val="0"/>
                      <w:marRight w:val="0"/>
                      <w:marTop w:val="0"/>
                      <w:marBottom w:val="0"/>
                      <w:divBdr>
                        <w:top w:val="none" w:sz="0" w:space="0" w:color="auto"/>
                        <w:left w:val="none" w:sz="0" w:space="0" w:color="auto"/>
                        <w:bottom w:val="none" w:sz="0" w:space="0" w:color="auto"/>
                        <w:right w:val="none" w:sz="0" w:space="0" w:color="auto"/>
                      </w:divBdr>
                    </w:div>
                    <w:div w:id="19100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18916">
      <w:bodyDiv w:val="1"/>
      <w:marLeft w:val="0"/>
      <w:marRight w:val="0"/>
      <w:marTop w:val="0"/>
      <w:marBottom w:val="0"/>
      <w:divBdr>
        <w:top w:val="none" w:sz="0" w:space="0" w:color="auto"/>
        <w:left w:val="none" w:sz="0" w:space="0" w:color="auto"/>
        <w:bottom w:val="none" w:sz="0" w:space="0" w:color="auto"/>
        <w:right w:val="none" w:sz="0" w:space="0" w:color="auto"/>
      </w:divBdr>
      <w:divsChild>
        <w:div w:id="4093314">
          <w:marLeft w:val="0"/>
          <w:marRight w:val="0"/>
          <w:marTop w:val="0"/>
          <w:marBottom w:val="0"/>
          <w:divBdr>
            <w:top w:val="none" w:sz="0" w:space="0" w:color="auto"/>
            <w:left w:val="none" w:sz="0" w:space="0" w:color="auto"/>
            <w:bottom w:val="none" w:sz="0" w:space="0" w:color="auto"/>
            <w:right w:val="none" w:sz="0" w:space="0" w:color="auto"/>
          </w:divBdr>
        </w:div>
      </w:divsChild>
    </w:div>
    <w:div w:id="15982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d.rozetka.com.ua/ua/computers/c80095/21414=16192/" TargetMode="External"/><Relationship Id="rId13" Type="http://schemas.openxmlformats.org/officeDocument/2006/relationships/hyperlink" Target="https://hard.rozetka.com.ua/ua/computers/c80095/tip-videokarti=diskretnaya/" TargetMode="External"/><Relationship Id="rId18" Type="http://schemas.openxmlformats.org/officeDocument/2006/relationships/hyperlink" Target="https://hard.rozetka.com.ua/ua/monitors/c80089/chastota-obnovleniya=75-gts/" TargetMode="External"/><Relationship Id="rId26" Type="http://schemas.openxmlformats.org/officeDocument/2006/relationships/hyperlink" Target="https://hard.rozetka.com.ua/ua/monitors/c80089/21386=4398/" TargetMode="External"/><Relationship Id="rId3" Type="http://schemas.microsoft.com/office/2007/relationships/stylesWithEffects" Target="stylesWithEffects.xml"/><Relationship Id="rId21" Type="http://schemas.openxmlformats.org/officeDocument/2006/relationships/hyperlink" Target="https://hard.rozetka.com.ua/ua/monitors/c80089/27616=26599/" TargetMode="External"/><Relationship Id="rId7" Type="http://schemas.openxmlformats.org/officeDocument/2006/relationships/hyperlink" Target="https://hard.rozetka.com.ua/ua/computers/c80095/pc_processors=amd-ryzen-5/" TargetMode="External"/><Relationship Id="rId12" Type="http://schemas.openxmlformats.org/officeDocument/2006/relationships/hyperlink" Target="https://hard.rozetka.com.ua/ua/computers/c80095/obem-videopamyati=6-gb-4440213/" TargetMode="External"/><Relationship Id="rId17" Type="http://schemas.openxmlformats.org/officeDocument/2006/relationships/hyperlink" Target="https://hard.rozetka.com.ua/ua/monitors/c80089/21362=8699/" TargetMode="External"/><Relationship Id="rId25" Type="http://schemas.openxmlformats.org/officeDocument/2006/relationships/hyperlink" Target="https://hard.rozetka.com.ua/ua/monitors/c80089/strana-proizvoditelj-tovara-90098=54433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ard.rozetka.com.ua/ua/computers/c80095/besprovodnoy-interfeys-221705=bez-besprovodnogo-podklyucheniya/" TargetMode="External"/><Relationship Id="rId20" Type="http://schemas.openxmlformats.org/officeDocument/2006/relationships/hyperlink" Target="https://hard.rozetka.com.ua/ua/monitors/c80089/22050=11610/" TargetMode="External"/><Relationship Id="rId29" Type="http://schemas.openxmlformats.org/officeDocument/2006/relationships/hyperlink" Target="https://hard.rozetka.com.ua/ua/monitors/c80089/21387=4400/" TargetMode="External"/><Relationship Id="rId1" Type="http://schemas.openxmlformats.org/officeDocument/2006/relationships/numbering" Target="numbering.xml"/><Relationship Id="rId6" Type="http://schemas.openxmlformats.org/officeDocument/2006/relationships/hyperlink" Target="https://hard.rozetka.com.ua/ua/computers/c80095/21416=geforce-gtx-1660-super/" TargetMode="External"/><Relationship Id="rId11" Type="http://schemas.openxmlformats.org/officeDocument/2006/relationships/hyperlink" Target="https://hard.rozetka.com.ua/ua/computers/c80095/strana-proizvoditelj-tovara-90098=544338/" TargetMode="External"/><Relationship Id="rId24" Type="http://schemas.openxmlformats.org/officeDocument/2006/relationships/hyperlink" Target="https://hard.rozetka.com.ua/ua/monitors/c80089/70727=28852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ard.rozetka.com.ua/ua/computers/c80095/predustanovlennyi-modul-wifi=465251/" TargetMode="External"/><Relationship Id="rId23" Type="http://schemas.openxmlformats.org/officeDocument/2006/relationships/hyperlink" Target="https://hard.rozetka.com.ua/ua/monitors/c80089/key_technology=136022/" TargetMode="External"/><Relationship Id="rId28" Type="http://schemas.openxmlformats.org/officeDocument/2006/relationships/hyperlink" Target="https://hard.rozetka.com.ua/ua/monitors/c80089/27646=27811/" TargetMode="External"/><Relationship Id="rId10" Type="http://schemas.openxmlformats.org/officeDocument/2006/relationships/hyperlink" Target="https://hard.rozetka.com.ua/ua/computers/c80095/obem-ssd=480-gb/" TargetMode="External"/><Relationship Id="rId19" Type="http://schemas.openxmlformats.org/officeDocument/2006/relationships/hyperlink" Target="https://hard.rozetka.com.ua/ua/monitors/c80089/21368=6294/" TargetMode="External"/><Relationship Id="rId31" Type="http://schemas.openxmlformats.org/officeDocument/2006/relationships/hyperlink" Target="https://hard.rozetka.com.ua/ua/monitors/c80089/27615=26593/" TargetMode="External"/><Relationship Id="rId4" Type="http://schemas.openxmlformats.org/officeDocument/2006/relationships/settings" Target="settings.xml"/><Relationship Id="rId9" Type="http://schemas.openxmlformats.org/officeDocument/2006/relationships/hyperlink" Target="https://hard.rozetka.com.ua/ua/computers/c80095/70553=286391/" TargetMode="External"/><Relationship Id="rId14" Type="http://schemas.openxmlformats.org/officeDocument/2006/relationships/hyperlink" Target="https://hard.rozetka.com.ua/ua/computers/c80095/70546=294475/" TargetMode="External"/><Relationship Id="rId22" Type="http://schemas.openxmlformats.org/officeDocument/2006/relationships/hyperlink" Target="https://hard.rozetka.com.ua/ua/monitors/c80089/key_technology=flicker-free/" TargetMode="External"/><Relationship Id="rId27" Type="http://schemas.openxmlformats.org/officeDocument/2006/relationships/hyperlink" Target="https://hard.rozetka.com.ua/ua/monitors/c80089/21375=4363/" TargetMode="External"/><Relationship Id="rId30" Type="http://schemas.openxmlformats.org/officeDocument/2006/relationships/hyperlink" Target="https://hard.rozetka.com.ua/ua/monitors/c80089/22190=b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2022-07-19T06:10:00Z</cp:lastPrinted>
  <dcterms:created xsi:type="dcterms:W3CDTF">2021-11-16T13:40:00Z</dcterms:created>
  <dcterms:modified xsi:type="dcterms:W3CDTF">2023-11-28T06:34:00Z</dcterms:modified>
</cp:coreProperties>
</file>